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125" w:afterAutospacing="0" w:line="19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015293"/>
          <w:spacing w:val="0"/>
          <w:sz w:val="30"/>
          <w:szCs w:val="30"/>
          <w:bdr w:val="none" w:color="auto" w:sz="0" w:space="0"/>
          <w:shd w:val="clear" w:fill="FFFFFF"/>
        </w:rPr>
        <w:t>上海市人民政府驻北京办事处后勤服务中心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招聘岗位说明与招聘对象条件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</w:t>
      </w:r>
    </w:p>
    <w:tbl>
      <w:tblPr>
        <w:tblW w:w="7513" w:type="dxa"/>
        <w:jc w:val="center"/>
        <w:tblInd w:w="5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891"/>
        <w:gridCol w:w="1760"/>
        <w:gridCol w:w="3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名称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类型</w:t>
            </w:r>
          </w:p>
        </w:tc>
        <w:tc>
          <w:tcPr>
            <w:tcW w:w="1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岗位职责</w:t>
            </w:r>
          </w:p>
        </w:tc>
        <w:tc>
          <w:tcPr>
            <w:tcW w:w="3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招聘对象条件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会计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专技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负责中心的会计工作；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协助中心领导完成其他后勤保障工作。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财经相关专业大专及以上学历；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中共党员；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具备会计中级及以上职称；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熟悉财务相关管理知识和财务法律、法规、政策，具备较强的实务操作能力，能熟练操作会计财务软件、数据库软件；</w:t>
            </w: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  <w:shd w:val="clear" w:fill="FFFFFF"/>
              </w:rPr>
              <w:t>具备良好的书面和口头表达能力；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  <w:shd w:val="clear" w:fill="FFFFFF"/>
              </w:rPr>
              <w:t>具有5年以上相关工作经验。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注：工作地点在北京市西城区。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33F60"/>
    <w:rsid w:val="45C33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2019-06-10T09:36:00Z</dcterms:created>
  <dc:creator>ASUS</dc:creator>
  <cp:lastModifiedBy>ASUS</cp:lastModifiedBy>
  <dcterms:modified xsi:type="dcterms:W3CDTF">2019-06-10T09:36:18Z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