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000000"/>
          <w:sz w:val="20"/>
          <w:szCs w:val="20"/>
          <w:u w:val="none"/>
        </w:rPr>
      </w:pPr>
      <w:r>
        <w:rPr>
          <w:rFonts w:ascii="宋体" w:hAnsi="宋体" w:eastAsia="宋体" w:cs="宋体"/>
          <w:b/>
          <w:color w:val="000000"/>
          <w:sz w:val="20"/>
          <w:szCs w:val="20"/>
          <w:u w:val="none"/>
        </w:rPr>
        <w:t>上海市教育考试院拟录用人员公示（第一批）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我单位根据《上海市事业单位公开招聘人员暂行办法》〔沪人社专发（2009）45号〕的要求，拟录用以下同志，现将有关情况予以公示。公示期间，如有异议，请向我单位反映。</w:t>
      </w:r>
    </w:p>
    <w:tbl>
      <w:tblPr>
        <w:tblW w:w="6985" w:type="dxa"/>
        <w:jc w:val="center"/>
        <w:tblCellSpacing w:w="0" w:type="dxa"/>
        <w:tblInd w:w="6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778"/>
        <w:gridCol w:w="2187"/>
        <w:gridCol w:w="28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王佳颖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许起祥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蔡文佳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杨观惠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何淑倩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许璐颖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曹长霄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公示时间：2018年7月4日至2018年7月10日。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联系电话：35367352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监督电话：35367210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righ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上海市教育考试院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t>2018年7月3日</w:t>
      </w:r>
    </w:p>
    <w:p>
      <w:pPr>
        <w:rPr>
          <w:rFonts w:ascii="宋体" w:hAnsi="宋体" w:eastAsia="宋体" w:cs="宋体"/>
          <w:b/>
          <w:color w:val="000000"/>
          <w:sz w:val="20"/>
          <w:szCs w:val="20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13DC"/>
    <w:rsid w:val="6D535020"/>
    <w:rsid w:val="718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6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2018-07-04T08:09:00Z</dcterms:created>
  <dc:creator>ASUS</dc:creator>
  <cp:lastModifiedBy>ASUS</cp:lastModifiedBy>
  <dcterms:modified xsi:type="dcterms:W3CDTF">2018-07-04T08:10:14Z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