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19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</w:rPr>
        <w:t>上海市物业管理事务中心拟聘人员公示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</w:t>
      </w:r>
    </w:p>
    <w:tbl>
      <w:tblPr>
        <w:tblW w:w="7513" w:type="dxa"/>
        <w:jc w:val="center"/>
        <w:tblInd w:w="50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176"/>
        <w:gridCol w:w="457"/>
        <w:gridCol w:w="871"/>
        <w:gridCol w:w="1077"/>
        <w:gridCol w:w="664"/>
        <w:gridCol w:w="664"/>
        <w:gridCol w:w="665"/>
        <w:gridCol w:w="665"/>
        <w:gridCol w:w="81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1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8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拟聘单位</w:t>
            </w: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拟聘岗位</w:t>
            </w:r>
          </w:p>
        </w:tc>
        <w:tc>
          <w:tcPr>
            <w:tcW w:w="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单位上级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主管部门</w:t>
            </w:r>
          </w:p>
        </w:tc>
        <w:tc>
          <w:tcPr>
            <w:tcW w:w="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最高学历</w:t>
            </w:r>
          </w:p>
        </w:tc>
        <w:tc>
          <w:tcPr>
            <w:tcW w:w="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最高学位</w:t>
            </w:r>
          </w:p>
        </w:tc>
        <w:tc>
          <w:tcPr>
            <w:tcW w:w="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毕业学校或原工作单位</w:t>
            </w:r>
          </w:p>
        </w:tc>
        <w:tc>
          <w:tcPr>
            <w:tcW w:w="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绩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陈  逸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上海市物业管理事务中心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物业行政事务管理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（非应届）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  <w:shd w:val="clear" w:fill="FFFFFF"/>
              </w:rPr>
              <w:t>上海市住房和城乡建设管理委员会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本科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学士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上海雇员人才服务有限公司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63.10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卞晓钰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上海市物业管理事务中心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物业行政事务管理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（应届）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  <w:shd w:val="clear" w:fill="FFFFFF"/>
              </w:rPr>
              <w:t>上海市住房和城乡建设管理委员会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本科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学士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上海商学院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67.84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蒋晓川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上海市物业管理事务中心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公房租赁管理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  <w:shd w:val="clear" w:fill="FFFFFF"/>
              </w:rPr>
              <w:t>上海市住房和城乡建设管理委员会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上海师范大学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73.56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14376"/>
    <w:rsid w:val="701143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2019-03-13T03:38:00Z</dcterms:created>
  <dc:creator>ASUS</dc:creator>
  <cp:lastModifiedBy>ASUS</cp:lastModifiedBy>
  <dcterms:modified xsi:type="dcterms:W3CDTF">2019-03-13T03:39:28Z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