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B0" w:rsidRDefault="00821EB0" w:rsidP="00990503">
      <w:pPr>
        <w:autoSpaceDE w:val="0"/>
        <w:autoSpaceDN w:val="0"/>
        <w:adjustRightInd w:val="0"/>
        <w:jc w:val="center"/>
        <w:rPr>
          <w:rFonts w:ascii="黑体" w:eastAsia="黑体" w:hAnsi="黑体" w:cs="仿宋_GB2312" w:hint="eastAsia"/>
          <w:b/>
          <w:kern w:val="0"/>
          <w:sz w:val="36"/>
          <w:szCs w:val="32"/>
        </w:rPr>
      </w:pPr>
    </w:p>
    <w:p w:rsidR="00082542" w:rsidRDefault="00082542" w:rsidP="00990503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b/>
          <w:kern w:val="0"/>
          <w:sz w:val="36"/>
          <w:szCs w:val="32"/>
        </w:rPr>
      </w:pPr>
    </w:p>
    <w:p w:rsidR="00821EB0" w:rsidRPr="00821EB0" w:rsidRDefault="00990503" w:rsidP="00990503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b/>
          <w:kern w:val="0"/>
          <w:sz w:val="36"/>
          <w:szCs w:val="32"/>
        </w:rPr>
      </w:pPr>
      <w:proofErr w:type="gramStart"/>
      <w:r w:rsidRPr="003818AD">
        <w:rPr>
          <w:rFonts w:ascii="黑体" w:eastAsia="黑体" w:hAnsi="黑体" w:cs="仿宋_GB2312" w:hint="eastAsia"/>
          <w:b/>
          <w:kern w:val="0"/>
          <w:sz w:val="36"/>
          <w:szCs w:val="32"/>
        </w:rPr>
        <w:t>电科装备</w:t>
      </w:r>
      <w:proofErr w:type="gramEnd"/>
      <w:r w:rsidRPr="003818AD">
        <w:rPr>
          <w:rFonts w:ascii="黑体" w:eastAsia="黑体" w:hAnsi="黑体" w:cs="仿宋_GB2312" w:hint="eastAsia"/>
          <w:b/>
          <w:kern w:val="0"/>
          <w:sz w:val="36"/>
          <w:szCs w:val="32"/>
        </w:rPr>
        <w:t>中层干部公开招聘信息</w:t>
      </w:r>
      <w:r>
        <w:rPr>
          <w:rFonts w:ascii="黑体" w:eastAsia="黑体" w:hAnsi="黑体" w:cs="仿宋_GB2312" w:hint="eastAsia"/>
          <w:b/>
          <w:kern w:val="0"/>
          <w:sz w:val="36"/>
          <w:szCs w:val="32"/>
        </w:rPr>
        <w:t>汇总</w:t>
      </w:r>
      <w:r w:rsidRPr="003818AD">
        <w:rPr>
          <w:rFonts w:ascii="黑体" w:eastAsia="黑体" w:hAnsi="黑体" w:cs="仿宋_GB2312" w:hint="eastAsia"/>
          <w:b/>
          <w:kern w:val="0"/>
          <w:sz w:val="36"/>
          <w:szCs w:val="32"/>
        </w:rPr>
        <w:t>表</w:t>
      </w:r>
    </w:p>
    <w:tbl>
      <w:tblPr>
        <w:tblStyle w:val="a5"/>
        <w:tblW w:w="15608" w:type="dxa"/>
        <w:jc w:val="center"/>
        <w:tblInd w:w="588" w:type="dxa"/>
        <w:tblLook w:val="04A0" w:firstRow="1" w:lastRow="0" w:firstColumn="1" w:lastColumn="0" w:noHBand="0" w:noVBand="1"/>
      </w:tblPr>
      <w:tblGrid>
        <w:gridCol w:w="465"/>
        <w:gridCol w:w="710"/>
        <w:gridCol w:w="709"/>
        <w:gridCol w:w="1323"/>
        <w:gridCol w:w="742"/>
        <w:gridCol w:w="709"/>
        <w:gridCol w:w="1101"/>
        <w:gridCol w:w="7759"/>
        <w:gridCol w:w="762"/>
        <w:gridCol w:w="1328"/>
      </w:tblGrid>
      <w:tr w:rsidR="00821EB0" w:rsidRPr="0053112D" w:rsidTr="0028444D">
        <w:trPr>
          <w:trHeight w:val="706"/>
          <w:tblHeader/>
          <w:jc w:val="center"/>
        </w:trPr>
        <w:tc>
          <w:tcPr>
            <w:tcW w:w="465" w:type="dxa"/>
            <w:vAlign w:val="center"/>
          </w:tcPr>
          <w:p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10" w:type="dxa"/>
            <w:vAlign w:val="center"/>
          </w:tcPr>
          <w:p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709" w:type="dxa"/>
            <w:vAlign w:val="center"/>
          </w:tcPr>
          <w:p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岗位编号</w:t>
            </w:r>
          </w:p>
        </w:tc>
        <w:tc>
          <w:tcPr>
            <w:tcW w:w="1323" w:type="dxa"/>
            <w:vAlign w:val="center"/>
          </w:tcPr>
          <w:p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42" w:type="dxa"/>
            <w:vAlign w:val="center"/>
          </w:tcPr>
          <w:p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01" w:type="dxa"/>
            <w:vAlign w:val="center"/>
          </w:tcPr>
          <w:p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文化</w:t>
            </w:r>
          </w:p>
          <w:p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程度</w:t>
            </w:r>
          </w:p>
        </w:tc>
        <w:tc>
          <w:tcPr>
            <w:tcW w:w="7759" w:type="dxa"/>
            <w:vAlign w:val="center"/>
          </w:tcPr>
          <w:p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工作职责</w:t>
            </w:r>
          </w:p>
        </w:tc>
        <w:tc>
          <w:tcPr>
            <w:tcW w:w="762" w:type="dxa"/>
            <w:vAlign w:val="center"/>
          </w:tcPr>
          <w:p w:rsidR="00821EB0" w:rsidRPr="004842D2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1328" w:type="dxa"/>
            <w:vAlign w:val="center"/>
          </w:tcPr>
          <w:p w:rsidR="00821EB0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21EB0" w:rsidRPr="0053112D" w:rsidTr="0028444D">
        <w:trPr>
          <w:trHeight w:val="2480"/>
          <w:jc w:val="center"/>
        </w:trPr>
        <w:tc>
          <w:tcPr>
            <w:tcW w:w="465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53112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A1058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709" w:type="dxa"/>
            <w:vAlign w:val="center"/>
          </w:tcPr>
          <w:p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S101</w:t>
            </w:r>
          </w:p>
        </w:tc>
        <w:tc>
          <w:tcPr>
            <w:tcW w:w="1323" w:type="dxa"/>
            <w:vAlign w:val="center"/>
          </w:tcPr>
          <w:p w:rsidR="00821EB0" w:rsidRPr="0053112D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9050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信息化运营总监</w:t>
            </w:r>
          </w:p>
        </w:tc>
        <w:tc>
          <w:tcPr>
            <w:tcW w:w="742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01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93F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7759" w:type="dxa"/>
          </w:tcPr>
          <w:p w:rsidR="00821EB0" w:rsidRDefault="00821EB0" w:rsidP="00D1418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</w:p>
          <w:p w:rsidR="00821EB0" w:rsidRPr="00281E55" w:rsidRDefault="00821EB0" w:rsidP="00D1418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负责</w:t>
            </w:r>
            <w:r w:rsidRPr="00281E55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开展以下工作：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信息化规划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根据电科装备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战略，制定IT战略规划，团队建设和业务规划，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推动电科装备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信息化建设。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2、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信息系统优化。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根据电科装备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业务发展和管理需求，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对电科装备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现有信息化系统进行评估、整合，制定方案，并负责素质实施IT系统研发、完善和维护工作。</w:t>
            </w:r>
          </w:p>
          <w:p w:rsidR="00821EB0" w:rsidRPr="00300354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3、负责主导重大IT项目的立项与实施。负责对信息化建设过程中所有项目的技术调研、评审、谈判及软件公司技术接洽等工作。</w:t>
            </w:r>
          </w:p>
          <w:p w:rsidR="00821EB0" w:rsidRPr="004842D2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4、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信息化管理制度的制定、执行、监督和考核。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5、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统筹范围内信息系统整体设计和建设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6、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信息安全规划、建设与检查考核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7、</w:t>
            </w: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负责部门内部的管理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及团队建设</w:t>
            </w: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Default="00821EB0" w:rsidP="00821EB0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8、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完成领导交办的其他任务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E33549" w:rsidRDefault="00821EB0" w:rsidP="00821EB0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821EB0" w:rsidRPr="0065774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328" w:type="dxa"/>
            <w:vAlign w:val="center"/>
          </w:tcPr>
          <w:p w:rsidR="00821EB0" w:rsidRPr="0065774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821EB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视人选所在单位及个人情况，按中层干部正职或副职管理</w:t>
            </w:r>
          </w:p>
        </w:tc>
      </w:tr>
      <w:tr w:rsidR="00821EB0" w:rsidRPr="0053112D" w:rsidTr="0028444D">
        <w:trPr>
          <w:jc w:val="center"/>
        </w:trPr>
        <w:tc>
          <w:tcPr>
            <w:tcW w:w="465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53112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A1058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发展规划与投资部</w:t>
            </w:r>
          </w:p>
        </w:tc>
        <w:tc>
          <w:tcPr>
            <w:tcW w:w="709" w:type="dxa"/>
            <w:vAlign w:val="center"/>
          </w:tcPr>
          <w:p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S201</w:t>
            </w:r>
          </w:p>
        </w:tc>
        <w:tc>
          <w:tcPr>
            <w:tcW w:w="1323" w:type="dxa"/>
            <w:vAlign w:val="center"/>
          </w:tcPr>
          <w:p w:rsidR="00821EB0" w:rsidRPr="0053112D" w:rsidRDefault="00821EB0" w:rsidP="001C66F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投资运</w:t>
            </w:r>
            <w:r w:rsidR="001C66F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营</w:t>
            </w:r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总监兼</w:t>
            </w:r>
            <w:r w:rsidRPr="008F32F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</w:t>
            </w:r>
            <w:r w:rsidR="00C8263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（高级经理）</w:t>
            </w:r>
            <w:r w:rsidR="00C82632" w:rsidRPr="008F32F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或副主任</w:t>
            </w:r>
          </w:p>
        </w:tc>
        <w:tc>
          <w:tcPr>
            <w:tcW w:w="742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01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93F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7759" w:type="dxa"/>
          </w:tcPr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</w:p>
          <w:p w:rsidR="00821EB0" w:rsidRPr="00281E55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281E55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协助部门主任开展以下工作：</w:t>
            </w:r>
          </w:p>
          <w:p w:rsidR="00821EB0" w:rsidRPr="0027594B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1、</w:t>
            </w:r>
            <w:proofErr w:type="gramStart"/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</w:t>
            </w: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电科装备</w:t>
            </w:r>
            <w:proofErr w:type="gramEnd"/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资产经营和投融资项目策划、论证并组织实施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2、</w:t>
            </w:r>
            <w:proofErr w:type="gramStart"/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</w:t>
            </w: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电科装备</w:t>
            </w:r>
            <w:proofErr w:type="gramEnd"/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投资、资本运作相关制度制定和贯彻落实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27594B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27594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3、</w:t>
            </w:r>
            <w:proofErr w:type="gramStart"/>
            <w:r w:rsidRPr="005B478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</w:t>
            </w: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电科装备</w:t>
            </w:r>
            <w:proofErr w:type="gramEnd"/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上市、合资</w:t>
            </w:r>
            <w:bookmarkStart w:id="0" w:name="_GoBack"/>
            <w:bookmarkEnd w:id="0"/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、股份化、并购、转让、增资等重大资本运营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27594B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27594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4、</w:t>
            </w:r>
            <w:proofErr w:type="gramStart"/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</w:t>
            </w: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电科装备</w:t>
            </w:r>
            <w:proofErr w:type="gramEnd"/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资产经营和投融资项目策划、论证并组织实施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27594B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27594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5、</w:t>
            </w:r>
            <w:proofErr w:type="gramStart"/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</w:t>
            </w: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电科装备</w:t>
            </w:r>
            <w:proofErr w:type="gramEnd"/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投后管理，跟踪进展、管控风险、评估收益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27594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6、完成领导交办的其他任务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27594B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821EB0" w:rsidRPr="00281E5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328" w:type="dxa"/>
            <w:vAlign w:val="center"/>
          </w:tcPr>
          <w:p w:rsidR="00821EB0" w:rsidRPr="0065774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821EB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视人选所在单位及个人情况，按中层干部正职或副职管理</w:t>
            </w:r>
          </w:p>
        </w:tc>
      </w:tr>
      <w:tr w:rsidR="00821EB0" w:rsidRPr="0053112D" w:rsidTr="0028444D">
        <w:trPr>
          <w:jc w:val="center"/>
        </w:trPr>
        <w:tc>
          <w:tcPr>
            <w:tcW w:w="465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53112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710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8F32F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发展规划与投资部</w:t>
            </w:r>
          </w:p>
        </w:tc>
        <w:tc>
          <w:tcPr>
            <w:tcW w:w="709" w:type="dxa"/>
            <w:vAlign w:val="center"/>
          </w:tcPr>
          <w:p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S202</w:t>
            </w:r>
          </w:p>
        </w:tc>
        <w:tc>
          <w:tcPr>
            <w:tcW w:w="1323" w:type="dxa"/>
            <w:vAlign w:val="center"/>
          </w:tcPr>
          <w:p w:rsidR="00821EB0" w:rsidRPr="0053112D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8F32F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副主任（高级经理）或副主任</w:t>
            </w:r>
          </w:p>
        </w:tc>
        <w:tc>
          <w:tcPr>
            <w:tcW w:w="742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01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93F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7759" w:type="dxa"/>
          </w:tcPr>
          <w:p w:rsidR="00821EB0" w:rsidRPr="00281E55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281E55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协助部门主任开展以下工作：</w:t>
            </w:r>
          </w:p>
          <w:p w:rsidR="00821EB0" w:rsidRPr="00E33549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E3354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8C461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能力建设有关规划的编制及组织实施。</w:t>
            </w:r>
          </w:p>
          <w:p w:rsidR="00821EB0" w:rsidRPr="00E33549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E3354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8C461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能力建设有关制度的制定及贯彻落实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E33549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E33549"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8C461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能力建设项目的策划、论证、报批与组织实施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E33549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E33549"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8C461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能力建设项目过程监控、验收、后评价。</w:t>
            </w:r>
          </w:p>
          <w:p w:rsidR="00821EB0" w:rsidRPr="0027594B" w:rsidRDefault="00821EB0" w:rsidP="00821EB0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E33549"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 w:rsidRPr="00E3354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完成领导交办的其他工作</w:t>
            </w:r>
            <w:r w:rsidRPr="00E33549">
              <w:rPr>
                <w:rFonts w:asci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  <w:tc>
          <w:tcPr>
            <w:tcW w:w="762" w:type="dxa"/>
            <w:vAlign w:val="center"/>
          </w:tcPr>
          <w:p w:rsidR="00821EB0" w:rsidRPr="00281E5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328" w:type="dxa"/>
            <w:vAlign w:val="center"/>
          </w:tcPr>
          <w:p w:rsidR="00821EB0" w:rsidRPr="0065774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821EB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视人选所在单位及个人情况，按中层干部正职或副职管理</w:t>
            </w:r>
          </w:p>
        </w:tc>
      </w:tr>
      <w:tr w:rsidR="00821EB0" w:rsidRPr="0053112D" w:rsidTr="0028444D">
        <w:trPr>
          <w:jc w:val="center"/>
        </w:trPr>
        <w:tc>
          <w:tcPr>
            <w:tcW w:w="465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604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军工与科技质量部</w:t>
            </w:r>
          </w:p>
        </w:tc>
        <w:tc>
          <w:tcPr>
            <w:tcW w:w="709" w:type="dxa"/>
            <w:vAlign w:val="center"/>
          </w:tcPr>
          <w:p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S301</w:t>
            </w:r>
          </w:p>
        </w:tc>
        <w:tc>
          <w:tcPr>
            <w:tcW w:w="1323" w:type="dxa"/>
            <w:vAlign w:val="center"/>
          </w:tcPr>
          <w:p w:rsidR="00821EB0" w:rsidRPr="0053112D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742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101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93F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7759" w:type="dxa"/>
          </w:tcPr>
          <w:p w:rsidR="00821EB0" w:rsidRPr="00281E55" w:rsidRDefault="00821EB0" w:rsidP="00D1418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281E55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协助部门主任开展以下工作：</w:t>
            </w:r>
          </w:p>
          <w:p w:rsidR="00821EB0" w:rsidRPr="004842D2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1、负责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完成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重大专项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计划编制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及重大专项的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日常管理。</w:t>
            </w:r>
          </w:p>
          <w:p w:rsidR="00821EB0" w:rsidRPr="004842D2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2、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</w:t>
            </w:r>
            <w:proofErr w:type="gramStart"/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编制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电科装备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重大专项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规划并组织实施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3、</w:t>
            </w:r>
            <w:proofErr w:type="gramStart"/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电科装备</w:t>
            </w:r>
            <w:proofErr w:type="gramEnd"/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科技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产业政策研究，重大项目策划、申报、协调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验收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等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管理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4、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掌握重大项目进展，定期向上级机关汇报进展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5、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负责科研平台的归口管理工作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4842D2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6、</w:t>
            </w: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协调本部门</w:t>
            </w:r>
            <w:proofErr w:type="gramStart"/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与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电科装备</w:t>
            </w:r>
            <w:proofErr w:type="gramEnd"/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其它部门、所属单位工作关系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E33549" w:rsidRDefault="00821EB0" w:rsidP="00821EB0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7、完成领导交办的其他任务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62" w:type="dxa"/>
            <w:vAlign w:val="center"/>
          </w:tcPr>
          <w:p w:rsidR="00821EB0" w:rsidRPr="0065774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328" w:type="dxa"/>
            <w:vAlign w:val="center"/>
          </w:tcPr>
          <w:p w:rsidR="00821EB0" w:rsidRPr="0065774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821EB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按中层干部副职管理</w:t>
            </w:r>
          </w:p>
        </w:tc>
      </w:tr>
      <w:tr w:rsidR="00821EB0" w:rsidRPr="0053112D" w:rsidTr="0028444D">
        <w:trPr>
          <w:jc w:val="center"/>
        </w:trPr>
        <w:tc>
          <w:tcPr>
            <w:tcW w:w="465" w:type="dxa"/>
            <w:vAlign w:val="center"/>
          </w:tcPr>
          <w:p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821EB0" w:rsidRPr="00E33549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国际业务部</w:t>
            </w:r>
          </w:p>
        </w:tc>
        <w:tc>
          <w:tcPr>
            <w:tcW w:w="709" w:type="dxa"/>
            <w:vAlign w:val="center"/>
          </w:tcPr>
          <w:p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S401</w:t>
            </w:r>
          </w:p>
        </w:tc>
        <w:tc>
          <w:tcPr>
            <w:tcW w:w="1323" w:type="dxa"/>
            <w:vAlign w:val="center"/>
          </w:tcPr>
          <w:p w:rsidR="00821EB0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742" w:type="dxa"/>
            <w:vAlign w:val="center"/>
          </w:tcPr>
          <w:p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01" w:type="dxa"/>
            <w:vAlign w:val="center"/>
          </w:tcPr>
          <w:p w:rsidR="00821EB0" w:rsidRPr="00F93F33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93F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7759" w:type="dxa"/>
          </w:tcPr>
          <w:p w:rsidR="00821EB0" w:rsidRPr="00281E55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281E55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协助部门主任开展以下工作：</w:t>
            </w:r>
          </w:p>
          <w:p w:rsidR="00821EB0" w:rsidRPr="00E33549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E3354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702F3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军民品国际市场开拓、国际市场网络体系建设及国际品牌建设与管理工作</w:t>
            </w:r>
            <w:r w:rsidRPr="008C461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E33549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E3354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702F3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统计、监测与分析国际业务经济运行状况，参与国际业务考核工作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Pr="00702F31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E33549"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702F3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指导和监督境外企业和机构的设立，管理境外机构的日常运行，负责境外业务的风险管控，负责境外应急事件的报告与处理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E33549"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proofErr w:type="gramStart"/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</w:t>
            </w:r>
            <w:proofErr w:type="gramEnd"/>
            <w:r w:rsidRPr="00702F3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国际重大项目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的</w:t>
            </w:r>
            <w:r w:rsidRPr="008C461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策划、论证及组织实施。</w:t>
            </w:r>
          </w:p>
          <w:p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5、</w:t>
            </w:r>
            <w:proofErr w:type="gramStart"/>
            <w:r w:rsidRPr="00702F3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协助</w:t>
            </w: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电科装备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有关部门</w:t>
            </w:r>
            <w:r w:rsidRPr="00702F3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开展国际科技合作、国际投资与产业合作。</w:t>
            </w:r>
          </w:p>
          <w:p w:rsidR="00821EB0" w:rsidRPr="00281E55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6、</w:t>
            </w:r>
            <w:r w:rsidRPr="00E3354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完成领导交办的其他工作</w:t>
            </w:r>
            <w:r w:rsidRPr="00E33549">
              <w:rPr>
                <w:rFonts w:asci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  <w:tc>
          <w:tcPr>
            <w:tcW w:w="762" w:type="dxa"/>
            <w:vAlign w:val="center"/>
          </w:tcPr>
          <w:p w:rsidR="00821EB0" w:rsidRPr="00281E5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328" w:type="dxa"/>
            <w:vAlign w:val="center"/>
          </w:tcPr>
          <w:p w:rsidR="00821EB0" w:rsidRPr="0065774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821EB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按中层干部副职管理</w:t>
            </w:r>
          </w:p>
        </w:tc>
      </w:tr>
    </w:tbl>
    <w:p w:rsidR="006945A2" w:rsidRDefault="006945A2"/>
    <w:sectPr w:rsidR="006945A2" w:rsidSect="00821EB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39" w:rsidRDefault="00C06D39" w:rsidP="00990503">
      <w:r>
        <w:separator/>
      </w:r>
    </w:p>
  </w:endnote>
  <w:endnote w:type="continuationSeparator" w:id="0">
    <w:p w:rsidR="00C06D39" w:rsidRDefault="00C06D39" w:rsidP="0099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39" w:rsidRDefault="00C06D39" w:rsidP="00990503">
      <w:r>
        <w:separator/>
      </w:r>
    </w:p>
  </w:footnote>
  <w:footnote w:type="continuationSeparator" w:id="0">
    <w:p w:rsidR="00C06D39" w:rsidRDefault="00C06D39" w:rsidP="0099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3"/>
    <w:rsid w:val="000033CA"/>
    <w:rsid w:val="00082542"/>
    <w:rsid w:val="000A4AA5"/>
    <w:rsid w:val="001C66FD"/>
    <w:rsid w:val="00226281"/>
    <w:rsid w:val="0028444D"/>
    <w:rsid w:val="002A042D"/>
    <w:rsid w:val="00300354"/>
    <w:rsid w:val="003709C7"/>
    <w:rsid w:val="00384EEA"/>
    <w:rsid w:val="003D1CB0"/>
    <w:rsid w:val="00415481"/>
    <w:rsid w:val="004C571F"/>
    <w:rsid w:val="004E3CF5"/>
    <w:rsid w:val="006945A2"/>
    <w:rsid w:val="006A497E"/>
    <w:rsid w:val="00801E63"/>
    <w:rsid w:val="0081485C"/>
    <w:rsid w:val="00821EB0"/>
    <w:rsid w:val="008C73A5"/>
    <w:rsid w:val="00990503"/>
    <w:rsid w:val="00B07D3A"/>
    <w:rsid w:val="00B315B3"/>
    <w:rsid w:val="00C06D39"/>
    <w:rsid w:val="00C11257"/>
    <w:rsid w:val="00C202B6"/>
    <w:rsid w:val="00C82632"/>
    <w:rsid w:val="00E210ED"/>
    <w:rsid w:val="00E40D13"/>
    <w:rsid w:val="00F92A2E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503"/>
    <w:rPr>
      <w:sz w:val="18"/>
      <w:szCs w:val="18"/>
    </w:rPr>
  </w:style>
  <w:style w:type="table" w:styleId="a5">
    <w:name w:val="Table Grid"/>
    <w:basedOn w:val="a1"/>
    <w:uiPriority w:val="59"/>
    <w:rsid w:val="0099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035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21E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1E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503"/>
    <w:rPr>
      <w:sz w:val="18"/>
      <w:szCs w:val="18"/>
    </w:rPr>
  </w:style>
  <w:style w:type="table" w:styleId="a5">
    <w:name w:val="Table Grid"/>
    <w:basedOn w:val="a1"/>
    <w:uiPriority w:val="59"/>
    <w:rsid w:val="0099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035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21E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1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田利忠</dc:creator>
  <cp:keywords/>
  <dc:description/>
  <cp:lastModifiedBy>Administrator</cp:lastModifiedBy>
  <cp:revision>20</cp:revision>
  <cp:lastPrinted>2019-08-19T05:33:00Z</cp:lastPrinted>
  <dcterms:created xsi:type="dcterms:W3CDTF">2019-08-16T07:36:00Z</dcterms:created>
  <dcterms:modified xsi:type="dcterms:W3CDTF">2019-08-20T06:57:00Z</dcterms:modified>
</cp:coreProperties>
</file>