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2A2A2A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t>面试人员名单</w:t>
      </w:r>
    </w:p>
    <w:tbl>
      <w:tblPr>
        <w:tblW w:w="5856" w:type="dxa"/>
        <w:jc w:val="center"/>
        <w:tblInd w:w="4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170"/>
        <w:gridCol w:w="899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55" w:hRule="atLeast"/>
          <w:jc w:val="center"/>
        </w:trPr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8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身份证号后</w:t>
            </w: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u w:val="none"/>
                <w:bdr w:val="none" w:color="auto" w:sz="0" w:space="0"/>
              </w:rPr>
              <w:t>6位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田卫超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050352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张雨婷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110840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张镜泊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140038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郭  邯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112911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麻珍宇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123424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丁正光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240012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苏泽楠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080055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李旭堂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110517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张丹桐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190015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赵梦蕉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20182X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刘卜瑜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120044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齐  健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181235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孙亚飞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121031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李振寰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21122X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韩晓冬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170342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朱雨晴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250022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杨  优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144228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李艳飞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100824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易舒冉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146529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洪慕瑄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12632X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谢  愚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  <w:bdr w:val="none" w:color="auto" w:sz="0" w:space="0"/>
              </w:rPr>
              <w:t>033948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line="23" w:lineRule="atLeast"/>
        <w:jc w:val="left"/>
      </w:pP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2018-02-26T03:48:28Z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