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204" w:type="dxa"/>
        <w:tblCellSpacing w:w="22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4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ind w:left="0" w:firstLine="0"/>
              <w:jc w:val="center"/>
              <w:rPr>
                <w:rFonts w:hint="eastAsia" w:ascii="宋体" w:hAnsi="宋体" w:eastAsia="宋体" w:cs="宋体"/>
                <w:b/>
                <w:caps w:val="0"/>
                <w:spacing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color w:val="333333"/>
                <w:spacing w:val="0"/>
                <w:kern w:val="0"/>
                <w:sz w:val="30"/>
                <w:szCs w:val="30"/>
                <w:lang w:val="en-US" w:eastAsia="zh-CN" w:bidi="ar"/>
              </w:rPr>
              <w:t>中国石油大学（华东）诚聘海内外高层次人才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22" w:type="dxa"/>
        </w:trPr>
        <w:tc>
          <w:tcPr>
            <w:tcW w:w="14114" w:type="dxa"/>
            <w:shd w:val="clear" w:color="auto" w:fill="FFFFFF"/>
            <w:vAlign w:val="center"/>
          </w:tcPr>
          <w:tbl>
            <w:tblPr>
              <w:tblW w:w="14116" w:type="dxa"/>
              <w:jc w:val="center"/>
              <w:tblCellSpacing w:w="60" w:type="dxa"/>
              <w:tblInd w:w="0" w:type="dxa"/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116"/>
            </w:tblGrid>
            <w:tr>
              <w:tblPrEx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60" w:type="dxa"/>
                <w:jc w:val="center"/>
              </w:trPr>
              <w:tc>
                <w:tcPr>
                  <w:tcW w:w="13876" w:type="dxa"/>
                  <w:shd w:val="clear"/>
                  <w:tcMar>
                    <w:top w:w="75" w:type="dxa"/>
                    <w:bottom w:w="7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00" w:lineRule="atLeast"/>
                    <w:ind w:left="0" w:right="0"/>
                    <w:jc w:val="center"/>
                    <w:rPr>
                      <w:color w:val="777777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777777"/>
                      <w:kern w:val="0"/>
                      <w:sz w:val="18"/>
                      <w:szCs w:val="18"/>
                      <w:bdr w:val="none" w:color="auto" w:sz="0" w:space="0"/>
                      <w:lang w:val="en-US" w:eastAsia="zh-CN" w:bidi="ar"/>
                    </w:rPr>
                    <w:t>发布时间:2016-12-07 　作者： 　浏览次数:</w:t>
                  </w:r>
                  <w:r>
                    <w:rPr>
                      <w:rFonts w:ascii="宋体" w:hAnsi="宋体" w:eastAsia="宋体" w:cs="宋体"/>
                      <w:color w:val="777777"/>
                      <w:kern w:val="0"/>
                      <w:sz w:val="18"/>
                      <w:szCs w:val="18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285750" cy="133350"/>
                        <wp:effectExtent l="0" t="0" r="0" b="0"/>
                        <wp:docPr id="1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7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" w:hRule="atLeast"/>
                <w:tblCellSpacing w:w="60" w:type="dxa"/>
                <w:jc w:val="center"/>
              </w:trPr>
              <w:tc>
                <w:tcPr>
                  <w:tcW w:w="13876" w:type="dxa"/>
                  <w:shd w:val="clear"/>
                  <w:vAlign w:val="center"/>
                </w:tcPr>
                <w:p>
                  <w:pPr>
                    <w:jc w:val="center"/>
                    <w:rPr>
                      <w:rFonts w:hint="eastAsia" w:ascii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vanish/>
                <w:sz w:val="24"/>
                <w:szCs w:val="24"/>
              </w:rPr>
            </w:pPr>
          </w:p>
          <w:tbl>
            <w:tblPr>
              <w:tblW w:w="14116" w:type="dxa"/>
              <w:jc w:val="center"/>
              <w:tblCellSpacing w:w="22" w:type="dxa"/>
              <w:tblInd w:w="0" w:type="dxa"/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116"/>
            </w:tblGrid>
            <w:tr>
              <w:tblPrEx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22" w:type="dxa"/>
                <w:jc w:val="center"/>
              </w:trPr>
              <w:tc>
                <w:tcPr>
                  <w:tcW w:w="14026" w:type="dxa"/>
                  <w:shd w:val="clear"/>
                  <w:vAlign w:val="center"/>
                </w:tcPr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高层次人才引进分为全职引进和非全职引进。其中，全职引进设第一层次、第二层次和第三层次</w:t>
                  </w:r>
                  <w:r>
                    <w:rPr>
                      <w:sz w:val="28"/>
                      <w:szCs w:val="28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个层次岗位。非全职引进设讲座教授岗位。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一、引进类别、岗位和条件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基本条件：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热爱高等教育事业，具有良好的职业道德和求实、团结、协作精神，具备与履行岗位职责相适应的学术水平和创新能力，且身心健康。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第一层次岗位引进条件：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中国科学院院士、中国工程院院士；或其他具有相当学术水平的海内外一流科学家。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第二层次岗位引进条件：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sz w:val="28"/>
                      <w:szCs w:val="28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国家“千人计划”入选者、“万人计划”领军人才、“长江学者”特聘教授、国家杰出青年科学基金获得者、“</w:t>
                  </w:r>
                  <w:r>
                    <w:rPr>
                      <w:sz w:val="28"/>
                      <w:szCs w:val="28"/>
                    </w:rPr>
                    <w:t>973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计划”项目首席科学家、国家级教学名师；或近</w:t>
                  </w:r>
                  <w:r>
                    <w:rPr>
                      <w:sz w:val="28"/>
                      <w:szCs w:val="28"/>
                    </w:rPr>
                    <w:t>5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年国家奖一等奖前三名、二等奖第一名获得者；或其他具有广泛学术影响力的海内外科学家；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sz w:val="28"/>
                      <w:szCs w:val="28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自然科学、工程技术类应聘者的年龄一般不超过</w:t>
                  </w:r>
                  <w:r>
                    <w:rPr>
                      <w:sz w:val="28"/>
                      <w:szCs w:val="28"/>
                    </w:rPr>
                    <w:t>50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周岁，人文社会科学类的年龄要求可适当放宽。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第三层次岗位引进条件：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sz w:val="28"/>
                      <w:szCs w:val="28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国家“青年千人计划”入选者、“万人计划”青年拔尖人才、青年“长江学者”、国家优秀青年科学基金获得者、“</w:t>
                  </w:r>
                  <w:r>
                    <w:rPr>
                      <w:sz w:val="28"/>
                      <w:szCs w:val="28"/>
                    </w:rPr>
                    <w:t>973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计划”青年科学家；或近</w:t>
                  </w:r>
                  <w:r>
                    <w:rPr>
                      <w:sz w:val="28"/>
                      <w:szCs w:val="28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年以第一作者在《</w:t>
                  </w:r>
                  <w:r>
                    <w:rPr>
                      <w:sz w:val="28"/>
                      <w:szCs w:val="28"/>
                    </w:rPr>
                    <w:t>Science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》或《</w:t>
                  </w:r>
                  <w:r>
                    <w:rPr>
                      <w:sz w:val="28"/>
                      <w:szCs w:val="28"/>
                    </w:rPr>
                    <w:t>Nature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》发表学术论文，并有较高的引用率；或其他具有相当学术水平的海内外青年人才；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sz w:val="28"/>
                      <w:szCs w:val="28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自然科学、工程技术类应聘者的年龄一般不超过</w:t>
                  </w:r>
                  <w:r>
                    <w:rPr>
                      <w:sz w:val="28"/>
                      <w:szCs w:val="28"/>
                    </w:rPr>
                    <w:t>40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周岁，人文社会科学类的年龄要求可适当放宽。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讲座教授岗位引进条件：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sz w:val="28"/>
                      <w:szCs w:val="28"/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在国际上本学科领域具有重大影响，取得国际公认的学术成就，在海外知名大学、研究机构担任教授或相当职务；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sz w:val="28"/>
                      <w:szCs w:val="28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聘期内每年到岗工作不少于</w:t>
                  </w:r>
                  <w:r>
                    <w:rPr>
                      <w:sz w:val="28"/>
                      <w:szCs w:val="28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个月。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二、优厚待遇</w:t>
                  </w:r>
                </w:p>
                <w:tbl>
                  <w:tblPr>
                    <w:tblW w:w="14728" w:type="dxa"/>
                    <w:tblInd w:w="1" w:type="dxa"/>
                    <w:tblBorders>
                      <w:top w:val="none" w:color="auto" w:sz="6" w:space="0"/>
                      <w:left w:val="none" w:color="auto" w:sz="6" w:space="0"/>
                      <w:bottom w:val="none" w:color="auto" w:sz="6" w:space="0"/>
                      <w:right w:val="none" w:color="auto" w:sz="6" w:space="0"/>
                      <w:insideH w:val="outset" w:color="auto" w:sz="6" w:space="0"/>
                      <w:insideV w:val="outset" w:color="auto" w:sz="6" w:space="0"/>
                    </w:tblBorders>
                    <w:shd w:val="clear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078"/>
                    <w:gridCol w:w="5003"/>
                    <w:gridCol w:w="3487"/>
                    <w:gridCol w:w="4160"/>
                  </w:tblGrid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40" w:hRule="atLeast"/>
                    </w:trPr>
                    <w:tc>
                      <w:tcPr>
                        <w:tcW w:w="207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Style w:val="13"/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人才类别</w:t>
                        </w:r>
                      </w:p>
                    </w:tc>
                    <w:tc>
                      <w:tcPr>
                        <w:tcW w:w="5003" w:type="dxa"/>
                        <w:tcBorders>
                          <w:top w:val="single" w:color="000000" w:sz="6" w:space="0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Style w:val="13"/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生活待遇</w:t>
                        </w:r>
                      </w:p>
                    </w:tc>
                    <w:tc>
                      <w:tcPr>
                        <w:tcW w:w="3487" w:type="dxa"/>
                        <w:tcBorders>
                          <w:top w:val="single" w:color="000000" w:sz="6" w:space="0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Style w:val="13"/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科研启动及学科建设经费</w:t>
                        </w:r>
                      </w:p>
                    </w:tc>
                    <w:tc>
                      <w:tcPr>
                        <w:tcW w:w="4160" w:type="dxa"/>
                        <w:tcBorders>
                          <w:top w:val="single" w:color="000000" w:sz="6" w:space="0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Style w:val="13"/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工作条件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96" w:hRule="atLeast"/>
                    </w:trPr>
                    <w:tc>
                      <w:tcPr>
                        <w:tcW w:w="2078" w:type="dxa"/>
                        <w:tcBorders>
                          <w:top w:val="nil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第一层次岗位</w:t>
                        </w:r>
                      </w:p>
                    </w:tc>
                    <w:tc>
                      <w:tcPr>
                        <w:tcW w:w="5003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1.聘用教授一级岗位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2.提供具有竞争力的薪酬、福利待遇，具体待遇面议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3.安排配偶或子女工作</w:t>
                        </w:r>
                      </w:p>
                    </w:tc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配备充足的科研启动及学科建设经费</w:t>
                        </w:r>
                      </w:p>
                    </w:tc>
                    <w:tc>
                      <w:tcPr>
                        <w:tcW w:w="4160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1.协助组建学术团队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2.单列研究生招生指标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3.提供充足的实验办公用房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966" w:hRule="atLeast"/>
                    </w:trPr>
                    <w:tc>
                      <w:tcPr>
                        <w:tcW w:w="2078" w:type="dxa"/>
                        <w:tcBorders>
                          <w:top w:val="nil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第二层次岗位</w:t>
                        </w:r>
                      </w:p>
                    </w:tc>
                    <w:tc>
                      <w:tcPr>
                        <w:tcW w:w="5003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8"/>
                            <w:szCs w:val="28"/>
                            <w:bdr w:val="none" w:color="auto" w:sz="0" w:space="0"/>
                          </w:rPr>
                          <w:t>1.聘用教授二级岗位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8"/>
                            <w:szCs w:val="28"/>
                            <w:bdr w:val="none" w:color="auto" w:sz="0" w:space="0"/>
                          </w:rPr>
                          <w:t>2.提供具有竞争力的薪酬、福利待遇，具体待遇面议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8"/>
                            <w:szCs w:val="28"/>
                            <w:bdr w:val="none" w:color="auto" w:sz="0" w:space="0"/>
                          </w:rPr>
                          <w:t>3.安排配偶工作，协助办理未成年子女入托入学</w:t>
                        </w:r>
                      </w:p>
                    </w:tc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自然科学、工程技术类300-800万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人文社会科学类100-300万</w:t>
                        </w:r>
                      </w:p>
                    </w:tc>
                    <w:tc>
                      <w:tcPr>
                        <w:tcW w:w="4160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1.协助组建学术团队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2.单列研究生招生指标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3.提供充足的实验办公用房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31" w:hRule="atLeast"/>
                    </w:trPr>
                    <w:tc>
                      <w:tcPr>
                        <w:tcW w:w="2078" w:type="dxa"/>
                        <w:tcBorders>
                          <w:top w:val="nil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第三层次岗位</w:t>
                        </w:r>
                      </w:p>
                    </w:tc>
                    <w:tc>
                      <w:tcPr>
                        <w:tcW w:w="5003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8"/>
                            <w:szCs w:val="28"/>
                            <w:bdr w:val="none" w:color="auto" w:sz="0" w:space="0"/>
                          </w:rPr>
                          <w:t>1.聘用教授四级或三级岗位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8"/>
                            <w:szCs w:val="28"/>
                            <w:bdr w:val="none" w:color="auto" w:sz="0" w:space="0"/>
                          </w:rPr>
                          <w:t>2.提供具有竞争力的薪酬、福利待遇，具体待遇面议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8"/>
                            <w:szCs w:val="28"/>
                            <w:bdr w:val="none" w:color="auto" w:sz="0" w:space="0"/>
                          </w:rPr>
                          <w:t>3.协助安排配偶工作，协助办理未成年子女入托入学</w:t>
                        </w:r>
                      </w:p>
                    </w:tc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自然科学、工程技术类100-300万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人文社会科学类30-50万</w:t>
                        </w:r>
                      </w:p>
                    </w:tc>
                    <w:tc>
                      <w:tcPr>
                        <w:tcW w:w="4160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1.协助组建学术团队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2.单列研究生招生指标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3.提供必要的实验办公用房</w:t>
                        </w:r>
                      </w:p>
                    </w:tc>
                  </w:tr>
                  <w:tr>
                    <w:tblPrEx>
                      <w:tblBorders>
                        <w:top w:val="none" w:color="auto" w:sz="6" w:space="0"/>
                        <w:left w:val="none" w:color="auto" w:sz="6" w:space="0"/>
                        <w:bottom w:val="none" w:color="auto" w:sz="6" w:space="0"/>
                        <w:right w:val="none" w:color="auto" w:sz="6" w:space="0"/>
                        <w:insideH w:val="outset" w:color="auto" w:sz="6" w:space="0"/>
                        <w:insideV w:val="outset" w:color="auto" w:sz="6" w:space="0"/>
                      </w:tblBorders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080" w:hRule="atLeast"/>
                    </w:trPr>
                    <w:tc>
                      <w:tcPr>
                        <w:tcW w:w="2078" w:type="dxa"/>
                        <w:tcBorders>
                          <w:top w:val="nil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讲座教授岗位</w:t>
                        </w:r>
                      </w:p>
                    </w:tc>
                    <w:tc>
                      <w:tcPr>
                        <w:tcW w:w="5003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1.经费面议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2.在校期间免费提供公寓式住房一套</w:t>
                        </w:r>
                      </w:p>
                    </w:tc>
                    <w:tc>
                      <w:tcPr>
                        <w:tcW w:w="3487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60" w:type="dxa"/>
                        <w:tcBorders>
                          <w:top w:val="nil"/>
                          <w:left w:val="nil"/>
                          <w:bottom w:val="single" w:color="000000" w:sz="6" w:space="0"/>
                          <w:right w:val="single" w:color="000000" w:sz="6" w:space="0"/>
                        </w:tcBorders>
                        <w:shd w:val="clear"/>
                        <w:tcMar>
                          <w:left w:w="105" w:type="dxa"/>
                          <w:right w:w="105" w:type="dxa"/>
                        </w:tcMar>
                        <w:vAlign w:val="center"/>
                      </w:tcPr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1.单列研究生招生指标</w:t>
                        </w:r>
                      </w:p>
                      <w:p>
                        <w:pPr>
                          <w:pStyle w:val="11"/>
                          <w:keepNext w:val="0"/>
                          <w:keepLines w:val="0"/>
                          <w:widowControl/>
                          <w:suppressLineNumbers w:val="0"/>
                          <w:spacing w:line="315" w:lineRule="atLeast"/>
                          <w:jc w:val="left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bdr w:val="none" w:color="auto" w:sz="0" w:space="0"/>
                          </w:rPr>
                          <w:t>2.提供必要的实验办公用房</w:t>
                        </w:r>
                      </w:p>
                    </w:tc>
                  </w:tr>
                </w:tbl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引进人才的安家费和购房补贴及薪酬待遇均为税前金额；实际税额按国家有关规定扣除或减免。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  <w:jc w:val="left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三、应聘方式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应聘人员将个人详细简历（包括个人基本信息、受教育情况、主要论文论著、科研和获奖情况等）、</w:t>
                  </w:r>
                  <w:r>
                    <w:rPr>
                      <w:rFonts w:ascii="Calibri" w:hAnsi="Calibri" w:eastAsia="Calibri" w:cs="Calibri"/>
                      <w:sz w:val="28"/>
                      <w:szCs w:val="28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篇代表作全文发送至人事处招聘邮箱（</w:t>
                  </w:r>
                  <w:r>
                    <w:rPr>
                      <w:rFonts w:hint="default" w:ascii="Calibri" w:hAnsi="Calibri" w:eastAsia="Calibri" w:cs="Calibri"/>
                      <w:sz w:val="28"/>
                      <w:szCs w:val="28"/>
                    </w:rPr>
                    <w:t>teacher@upc.edu.cn）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，并在邮件中注明应聘岗位与类别。海外应聘者还需提供</w:t>
                  </w:r>
                  <w:r>
                    <w:rPr>
                      <w:rFonts w:hint="default" w:ascii="Calibri" w:hAnsi="Calibri" w:eastAsia="Calibri" w:cs="Calibri"/>
                      <w:sz w:val="28"/>
                      <w:szCs w:val="28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名同行专家的推荐信。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Style w:val="13"/>
                      <w:rFonts w:hint="eastAsia" w:ascii="宋体" w:hAnsi="宋体" w:eastAsia="宋体" w:cs="宋体"/>
                      <w:sz w:val="28"/>
                      <w:szCs w:val="28"/>
                    </w:rPr>
                    <w:t>四、联系方式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通讯地址：山东省青岛市黄岛区长江西路</w:t>
                  </w:r>
                  <w:r>
                    <w:rPr>
                      <w:sz w:val="28"/>
                      <w:szCs w:val="28"/>
                    </w:rPr>
                    <w:t>66</w:t>
                  </w: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号中国石油大学（华东）人事处    邮编：</w:t>
                  </w:r>
                  <w:r>
                    <w:rPr>
                      <w:sz w:val="28"/>
                      <w:szCs w:val="28"/>
                    </w:rPr>
                    <w:t>266580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联系电话（传真）：</w:t>
                  </w:r>
                  <w:r>
                    <w:rPr>
                      <w:sz w:val="28"/>
                      <w:szCs w:val="28"/>
                    </w:rPr>
                    <w:t>0532-86981806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学校人事处主页：</w:t>
                  </w:r>
                  <w:r>
                    <w:rPr>
                      <w:sz w:val="28"/>
                      <w:szCs w:val="28"/>
                    </w:rPr>
                    <w:t>http://rsc.upc.edu.cn</w:t>
                  </w:r>
                </w:p>
                <w:p>
                  <w:pPr>
                    <w:pStyle w:val="11"/>
                    <w:keepNext w:val="0"/>
                    <w:keepLines w:val="0"/>
                    <w:widowControl/>
                    <w:suppressLineNumbers w:val="0"/>
                    <w:spacing w:line="360" w:lineRule="atLeast"/>
                    <w:ind w:left="0" w:firstLine="555"/>
                  </w:pPr>
                  <w:r>
                    <w:rPr>
                      <w:rFonts w:hint="eastAsia" w:ascii="宋体" w:hAnsi="宋体" w:eastAsia="宋体" w:cs="宋体"/>
                      <w:sz w:val="28"/>
                      <w:szCs w:val="28"/>
                    </w:rPr>
                    <w:t>人事处招聘邮箱：</w:t>
                  </w:r>
                  <w:r>
                    <w:rPr>
                      <w:sz w:val="28"/>
                      <w:szCs w:val="28"/>
                    </w:rPr>
                    <w:t>teacher@upc.edu.cn</w:t>
                  </w:r>
                </w:p>
              </w:tc>
            </w:tr>
          </w:tbl>
          <w:p>
            <w:pPr>
              <w:spacing w:line="428" w:lineRule="atLeast"/>
              <w:ind w:firstLine="555"/>
              <w:rPr>
                <w:rFonts w:hint="eastAsia" w:ascii="宋体" w:hAnsi="宋体" w:eastAsia="宋体" w:cs="宋体"/>
                <w:caps w:val="0"/>
                <w:spacing w:val="0"/>
                <w:sz w:val="18"/>
                <w:szCs w:val="18"/>
              </w:rPr>
            </w:pPr>
          </w:p>
        </w:tc>
      </w:tr>
    </w:tbl>
    <w:p>
      <w:pPr>
        <w:pStyle w:val="11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5D7CA9"/>
    <w:rsid w:val="00712297"/>
    <w:rsid w:val="00747D53"/>
    <w:rsid w:val="00820A77"/>
    <w:rsid w:val="008C41F2"/>
    <w:rsid w:val="00A5146C"/>
    <w:rsid w:val="00AF471A"/>
    <w:rsid w:val="00BD0988"/>
    <w:rsid w:val="00BE009B"/>
    <w:rsid w:val="00C7036C"/>
    <w:rsid w:val="00C84D57"/>
    <w:rsid w:val="00DA195B"/>
    <w:rsid w:val="00DB547F"/>
    <w:rsid w:val="00E821C7"/>
    <w:rsid w:val="00EA0826"/>
    <w:rsid w:val="00EA6678"/>
    <w:rsid w:val="00FA5A2E"/>
    <w:rsid w:val="00FE0F07"/>
    <w:rsid w:val="011B6EAC"/>
    <w:rsid w:val="01227DBF"/>
    <w:rsid w:val="012C7BD8"/>
    <w:rsid w:val="0130758D"/>
    <w:rsid w:val="013739EB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840419"/>
    <w:rsid w:val="01904DA5"/>
    <w:rsid w:val="01975C03"/>
    <w:rsid w:val="019F3092"/>
    <w:rsid w:val="01B1613B"/>
    <w:rsid w:val="01C77395"/>
    <w:rsid w:val="01C85237"/>
    <w:rsid w:val="01D91545"/>
    <w:rsid w:val="020C2B7F"/>
    <w:rsid w:val="020F2702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AD0810"/>
    <w:rsid w:val="02B770BE"/>
    <w:rsid w:val="02BE64F9"/>
    <w:rsid w:val="02D265CE"/>
    <w:rsid w:val="02D874C3"/>
    <w:rsid w:val="02DF6A2E"/>
    <w:rsid w:val="02E84DD4"/>
    <w:rsid w:val="02F80E41"/>
    <w:rsid w:val="0305123C"/>
    <w:rsid w:val="03193D32"/>
    <w:rsid w:val="031B296C"/>
    <w:rsid w:val="032347FB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7C6CEA"/>
    <w:rsid w:val="03845B37"/>
    <w:rsid w:val="0390038F"/>
    <w:rsid w:val="03947C79"/>
    <w:rsid w:val="0398664D"/>
    <w:rsid w:val="03B27D20"/>
    <w:rsid w:val="03B7300D"/>
    <w:rsid w:val="03C15EB9"/>
    <w:rsid w:val="03DC6F05"/>
    <w:rsid w:val="03E02EB8"/>
    <w:rsid w:val="03E972CE"/>
    <w:rsid w:val="03EC0D7C"/>
    <w:rsid w:val="03F44A12"/>
    <w:rsid w:val="03F96EF7"/>
    <w:rsid w:val="03FA13C9"/>
    <w:rsid w:val="04001CE5"/>
    <w:rsid w:val="040C6B5B"/>
    <w:rsid w:val="040D102D"/>
    <w:rsid w:val="041A4787"/>
    <w:rsid w:val="04207CB0"/>
    <w:rsid w:val="04292F5E"/>
    <w:rsid w:val="044B03B9"/>
    <w:rsid w:val="044C5530"/>
    <w:rsid w:val="044F4EC7"/>
    <w:rsid w:val="045138E2"/>
    <w:rsid w:val="04652130"/>
    <w:rsid w:val="046669E4"/>
    <w:rsid w:val="04667B4C"/>
    <w:rsid w:val="04696E40"/>
    <w:rsid w:val="0478610E"/>
    <w:rsid w:val="04892A5B"/>
    <w:rsid w:val="048C498E"/>
    <w:rsid w:val="04A2244C"/>
    <w:rsid w:val="04A43E45"/>
    <w:rsid w:val="04B43A3C"/>
    <w:rsid w:val="04BF1947"/>
    <w:rsid w:val="04E16E57"/>
    <w:rsid w:val="04E7139F"/>
    <w:rsid w:val="04F069E0"/>
    <w:rsid w:val="04FA537D"/>
    <w:rsid w:val="051714AD"/>
    <w:rsid w:val="051C7E9E"/>
    <w:rsid w:val="052B1B0B"/>
    <w:rsid w:val="053D269B"/>
    <w:rsid w:val="054056D1"/>
    <w:rsid w:val="055717D2"/>
    <w:rsid w:val="055866F8"/>
    <w:rsid w:val="05586D37"/>
    <w:rsid w:val="055A4132"/>
    <w:rsid w:val="05617646"/>
    <w:rsid w:val="056F673D"/>
    <w:rsid w:val="05726E1C"/>
    <w:rsid w:val="057D2BCA"/>
    <w:rsid w:val="057F1192"/>
    <w:rsid w:val="058B6BFC"/>
    <w:rsid w:val="059F44CE"/>
    <w:rsid w:val="05A42396"/>
    <w:rsid w:val="05AF6C4F"/>
    <w:rsid w:val="05B45AC5"/>
    <w:rsid w:val="05C318FE"/>
    <w:rsid w:val="05C33408"/>
    <w:rsid w:val="05C52259"/>
    <w:rsid w:val="05D326F4"/>
    <w:rsid w:val="05DF3474"/>
    <w:rsid w:val="05E073B9"/>
    <w:rsid w:val="05E341C5"/>
    <w:rsid w:val="05E97CC8"/>
    <w:rsid w:val="05EC720D"/>
    <w:rsid w:val="05EE486E"/>
    <w:rsid w:val="05F05A59"/>
    <w:rsid w:val="05F320B0"/>
    <w:rsid w:val="05F51F66"/>
    <w:rsid w:val="05F87FAA"/>
    <w:rsid w:val="05F92934"/>
    <w:rsid w:val="05FF12E2"/>
    <w:rsid w:val="0606728D"/>
    <w:rsid w:val="06201C7A"/>
    <w:rsid w:val="06222BFF"/>
    <w:rsid w:val="06287626"/>
    <w:rsid w:val="063C576B"/>
    <w:rsid w:val="064A6F85"/>
    <w:rsid w:val="065B0C92"/>
    <w:rsid w:val="065B52C2"/>
    <w:rsid w:val="06647A15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AF4D1A"/>
    <w:rsid w:val="06B47C04"/>
    <w:rsid w:val="06BB1AF8"/>
    <w:rsid w:val="06CE6D09"/>
    <w:rsid w:val="06D07146"/>
    <w:rsid w:val="06D50106"/>
    <w:rsid w:val="06D61470"/>
    <w:rsid w:val="07012D46"/>
    <w:rsid w:val="0702486E"/>
    <w:rsid w:val="07056DAD"/>
    <w:rsid w:val="07267091"/>
    <w:rsid w:val="07300012"/>
    <w:rsid w:val="0749094D"/>
    <w:rsid w:val="077055E0"/>
    <w:rsid w:val="077D7A6D"/>
    <w:rsid w:val="07806AFA"/>
    <w:rsid w:val="07847EEF"/>
    <w:rsid w:val="078C7226"/>
    <w:rsid w:val="079007D4"/>
    <w:rsid w:val="079A4661"/>
    <w:rsid w:val="079B369D"/>
    <w:rsid w:val="079D708B"/>
    <w:rsid w:val="07B651C3"/>
    <w:rsid w:val="07B87BD0"/>
    <w:rsid w:val="07BA002B"/>
    <w:rsid w:val="07D51A87"/>
    <w:rsid w:val="07E831C3"/>
    <w:rsid w:val="07E9618B"/>
    <w:rsid w:val="07FA43F7"/>
    <w:rsid w:val="080A31F8"/>
    <w:rsid w:val="081110DE"/>
    <w:rsid w:val="081A272D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D6F23"/>
    <w:rsid w:val="08747153"/>
    <w:rsid w:val="08811F3D"/>
    <w:rsid w:val="089112C1"/>
    <w:rsid w:val="08A61E27"/>
    <w:rsid w:val="08AE134A"/>
    <w:rsid w:val="08AF20F8"/>
    <w:rsid w:val="08BC2E62"/>
    <w:rsid w:val="08C44DA7"/>
    <w:rsid w:val="08CF3B97"/>
    <w:rsid w:val="08D04A49"/>
    <w:rsid w:val="08DA44F7"/>
    <w:rsid w:val="08DC4DBA"/>
    <w:rsid w:val="08E518A6"/>
    <w:rsid w:val="08E9372D"/>
    <w:rsid w:val="08F11B4D"/>
    <w:rsid w:val="08F71455"/>
    <w:rsid w:val="08FA1D9B"/>
    <w:rsid w:val="090B5FDF"/>
    <w:rsid w:val="0910488A"/>
    <w:rsid w:val="091509D3"/>
    <w:rsid w:val="0920266A"/>
    <w:rsid w:val="09250597"/>
    <w:rsid w:val="09386DC7"/>
    <w:rsid w:val="09403B30"/>
    <w:rsid w:val="09436107"/>
    <w:rsid w:val="09543938"/>
    <w:rsid w:val="095476A6"/>
    <w:rsid w:val="09574CDD"/>
    <w:rsid w:val="096E08C1"/>
    <w:rsid w:val="098A239F"/>
    <w:rsid w:val="099B5416"/>
    <w:rsid w:val="099B54AE"/>
    <w:rsid w:val="099E733A"/>
    <w:rsid w:val="09A263C1"/>
    <w:rsid w:val="09B40C7A"/>
    <w:rsid w:val="09BA29EF"/>
    <w:rsid w:val="09C4059D"/>
    <w:rsid w:val="09C52B57"/>
    <w:rsid w:val="09DB4EE6"/>
    <w:rsid w:val="09DF07F5"/>
    <w:rsid w:val="09E77254"/>
    <w:rsid w:val="09EC774F"/>
    <w:rsid w:val="09F5002C"/>
    <w:rsid w:val="09F804BA"/>
    <w:rsid w:val="09FE7E5A"/>
    <w:rsid w:val="0A0F2AE3"/>
    <w:rsid w:val="0A143A3E"/>
    <w:rsid w:val="0A3B0144"/>
    <w:rsid w:val="0A4C6FC8"/>
    <w:rsid w:val="0A574CE8"/>
    <w:rsid w:val="0A582BBC"/>
    <w:rsid w:val="0A5E3BCC"/>
    <w:rsid w:val="0A661A6A"/>
    <w:rsid w:val="0A690873"/>
    <w:rsid w:val="0A6C78CD"/>
    <w:rsid w:val="0A746C37"/>
    <w:rsid w:val="0A8F72E1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171F32"/>
    <w:rsid w:val="0B183366"/>
    <w:rsid w:val="0B1C56D7"/>
    <w:rsid w:val="0B2D756B"/>
    <w:rsid w:val="0B3917A1"/>
    <w:rsid w:val="0B486B12"/>
    <w:rsid w:val="0B586233"/>
    <w:rsid w:val="0B632B6F"/>
    <w:rsid w:val="0B6C03EC"/>
    <w:rsid w:val="0B6E085C"/>
    <w:rsid w:val="0B7D3075"/>
    <w:rsid w:val="0B846EF9"/>
    <w:rsid w:val="0B8E57E1"/>
    <w:rsid w:val="0B9806BF"/>
    <w:rsid w:val="0B9B30B7"/>
    <w:rsid w:val="0BA551FD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5542F5"/>
    <w:rsid w:val="0C561738"/>
    <w:rsid w:val="0C584C49"/>
    <w:rsid w:val="0C636B56"/>
    <w:rsid w:val="0C6C4770"/>
    <w:rsid w:val="0C735318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DD49AA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A128F5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E07572F"/>
    <w:rsid w:val="0E08412C"/>
    <w:rsid w:val="0E0F2F29"/>
    <w:rsid w:val="0E24201C"/>
    <w:rsid w:val="0E3048F7"/>
    <w:rsid w:val="0E3B0D48"/>
    <w:rsid w:val="0E423862"/>
    <w:rsid w:val="0E496553"/>
    <w:rsid w:val="0E6842E3"/>
    <w:rsid w:val="0E921757"/>
    <w:rsid w:val="0E9A6FE8"/>
    <w:rsid w:val="0E9B4A05"/>
    <w:rsid w:val="0E9F7ABE"/>
    <w:rsid w:val="0EA86DC2"/>
    <w:rsid w:val="0EAA2D8A"/>
    <w:rsid w:val="0EAB22B0"/>
    <w:rsid w:val="0EAE2287"/>
    <w:rsid w:val="0EB12BCC"/>
    <w:rsid w:val="0ECC76ED"/>
    <w:rsid w:val="0ED315E2"/>
    <w:rsid w:val="0EDE23C7"/>
    <w:rsid w:val="0EE146B5"/>
    <w:rsid w:val="0EFC0DB6"/>
    <w:rsid w:val="0EFD6837"/>
    <w:rsid w:val="0F0561E0"/>
    <w:rsid w:val="0F0D7E83"/>
    <w:rsid w:val="0F0F4571"/>
    <w:rsid w:val="0F560C71"/>
    <w:rsid w:val="0F6D030D"/>
    <w:rsid w:val="0F6D490A"/>
    <w:rsid w:val="0F7A0032"/>
    <w:rsid w:val="0F837A2A"/>
    <w:rsid w:val="0F8513F0"/>
    <w:rsid w:val="0F902120"/>
    <w:rsid w:val="0F9756EA"/>
    <w:rsid w:val="0FA23E18"/>
    <w:rsid w:val="0FC03CD3"/>
    <w:rsid w:val="0FC37C85"/>
    <w:rsid w:val="0FCA4698"/>
    <w:rsid w:val="0FD11505"/>
    <w:rsid w:val="0FD978C0"/>
    <w:rsid w:val="10047C2B"/>
    <w:rsid w:val="101258BB"/>
    <w:rsid w:val="10331D17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F613A"/>
    <w:rsid w:val="10A92146"/>
    <w:rsid w:val="10B37C64"/>
    <w:rsid w:val="10BC1D78"/>
    <w:rsid w:val="10CD10B4"/>
    <w:rsid w:val="10DD03D2"/>
    <w:rsid w:val="10E05E3F"/>
    <w:rsid w:val="10E20142"/>
    <w:rsid w:val="10E22DB5"/>
    <w:rsid w:val="10E62737"/>
    <w:rsid w:val="11064B14"/>
    <w:rsid w:val="111A37B4"/>
    <w:rsid w:val="11307E71"/>
    <w:rsid w:val="11310E0B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D41257"/>
    <w:rsid w:val="11D814CE"/>
    <w:rsid w:val="11E1173A"/>
    <w:rsid w:val="11E356B1"/>
    <w:rsid w:val="11EF7EF4"/>
    <w:rsid w:val="11F40EE6"/>
    <w:rsid w:val="12205A83"/>
    <w:rsid w:val="12260AC2"/>
    <w:rsid w:val="12422A58"/>
    <w:rsid w:val="124A2369"/>
    <w:rsid w:val="125D16F5"/>
    <w:rsid w:val="12643462"/>
    <w:rsid w:val="12721BB7"/>
    <w:rsid w:val="127666E3"/>
    <w:rsid w:val="127D3EC0"/>
    <w:rsid w:val="12860EFC"/>
    <w:rsid w:val="12867D2F"/>
    <w:rsid w:val="128A6D0F"/>
    <w:rsid w:val="128B4790"/>
    <w:rsid w:val="128B5351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D5DFE"/>
    <w:rsid w:val="13050533"/>
    <w:rsid w:val="130950F6"/>
    <w:rsid w:val="130E1E23"/>
    <w:rsid w:val="13302D85"/>
    <w:rsid w:val="13321C58"/>
    <w:rsid w:val="133472D7"/>
    <w:rsid w:val="133A60E8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A00F0D"/>
    <w:rsid w:val="13A04E99"/>
    <w:rsid w:val="13C13928"/>
    <w:rsid w:val="13CF65DC"/>
    <w:rsid w:val="13D74964"/>
    <w:rsid w:val="13EA0F81"/>
    <w:rsid w:val="13F8034C"/>
    <w:rsid w:val="13F86F18"/>
    <w:rsid w:val="13FB5D86"/>
    <w:rsid w:val="141957BB"/>
    <w:rsid w:val="141C2667"/>
    <w:rsid w:val="1420363C"/>
    <w:rsid w:val="14316D57"/>
    <w:rsid w:val="14353CB7"/>
    <w:rsid w:val="144315AA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EE3FAD"/>
    <w:rsid w:val="14F71CE1"/>
    <w:rsid w:val="15013955"/>
    <w:rsid w:val="15070BAD"/>
    <w:rsid w:val="1508263D"/>
    <w:rsid w:val="15281922"/>
    <w:rsid w:val="152D1D9B"/>
    <w:rsid w:val="153D75E2"/>
    <w:rsid w:val="15586148"/>
    <w:rsid w:val="156A53B9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F16579"/>
    <w:rsid w:val="16000B56"/>
    <w:rsid w:val="16015592"/>
    <w:rsid w:val="1602217F"/>
    <w:rsid w:val="16047B04"/>
    <w:rsid w:val="16070079"/>
    <w:rsid w:val="16072A18"/>
    <w:rsid w:val="160E7E24"/>
    <w:rsid w:val="16163DCA"/>
    <w:rsid w:val="161D564D"/>
    <w:rsid w:val="161F0763"/>
    <w:rsid w:val="16225B49"/>
    <w:rsid w:val="16245F22"/>
    <w:rsid w:val="16274FAE"/>
    <w:rsid w:val="16307EBF"/>
    <w:rsid w:val="16396668"/>
    <w:rsid w:val="163A0B39"/>
    <w:rsid w:val="163B6031"/>
    <w:rsid w:val="16441499"/>
    <w:rsid w:val="1654081C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B37C7"/>
    <w:rsid w:val="16AD4761"/>
    <w:rsid w:val="16BD18D1"/>
    <w:rsid w:val="16CF2AA0"/>
    <w:rsid w:val="16D57F59"/>
    <w:rsid w:val="16DA77DE"/>
    <w:rsid w:val="16DF3896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530C1"/>
    <w:rsid w:val="1727049E"/>
    <w:rsid w:val="1730095B"/>
    <w:rsid w:val="1731581C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AB0240"/>
    <w:rsid w:val="17B43585"/>
    <w:rsid w:val="17BD097D"/>
    <w:rsid w:val="17C77C6C"/>
    <w:rsid w:val="17D379C4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5E4F89"/>
    <w:rsid w:val="186B68A0"/>
    <w:rsid w:val="18900A1F"/>
    <w:rsid w:val="189A692B"/>
    <w:rsid w:val="18A31366"/>
    <w:rsid w:val="18A37D78"/>
    <w:rsid w:val="18C34756"/>
    <w:rsid w:val="18D62818"/>
    <w:rsid w:val="18DD2847"/>
    <w:rsid w:val="18E75F66"/>
    <w:rsid w:val="18E96645"/>
    <w:rsid w:val="18EE2008"/>
    <w:rsid w:val="18F9029D"/>
    <w:rsid w:val="18FA2C8C"/>
    <w:rsid w:val="191073FE"/>
    <w:rsid w:val="19120882"/>
    <w:rsid w:val="193D60CF"/>
    <w:rsid w:val="19405613"/>
    <w:rsid w:val="19622EC1"/>
    <w:rsid w:val="197C6006"/>
    <w:rsid w:val="19946B10"/>
    <w:rsid w:val="19AF1095"/>
    <w:rsid w:val="19B5651C"/>
    <w:rsid w:val="19C42C92"/>
    <w:rsid w:val="19D85406"/>
    <w:rsid w:val="19D91ED9"/>
    <w:rsid w:val="19EF3521"/>
    <w:rsid w:val="19EF5EC0"/>
    <w:rsid w:val="19F66EED"/>
    <w:rsid w:val="1A121948"/>
    <w:rsid w:val="1A257AD4"/>
    <w:rsid w:val="1A363254"/>
    <w:rsid w:val="1A427404"/>
    <w:rsid w:val="1A43701F"/>
    <w:rsid w:val="1A477DB8"/>
    <w:rsid w:val="1A51580C"/>
    <w:rsid w:val="1A5A25C4"/>
    <w:rsid w:val="1A5B653B"/>
    <w:rsid w:val="1A5D798D"/>
    <w:rsid w:val="1A6432C2"/>
    <w:rsid w:val="1A6D0D5D"/>
    <w:rsid w:val="1A8D0B9E"/>
    <w:rsid w:val="1A9F07E4"/>
    <w:rsid w:val="1AB10602"/>
    <w:rsid w:val="1AC04CC3"/>
    <w:rsid w:val="1AC0755D"/>
    <w:rsid w:val="1AD87948"/>
    <w:rsid w:val="1AED38AC"/>
    <w:rsid w:val="1AF003ED"/>
    <w:rsid w:val="1AFF0701"/>
    <w:rsid w:val="1B0116B8"/>
    <w:rsid w:val="1B192C86"/>
    <w:rsid w:val="1B1A77B1"/>
    <w:rsid w:val="1B2675DF"/>
    <w:rsid w:val="1B2B247A"/>
    <w:rsid w:val="1B2B2F3E"/>
    <w:rsid w:val="1B3E053C"/>
    <w:rsid w:val="1B3F3ED5"/>
    <w:rsid w:val="1B4A1E68"/>
    <w:rsid w:val="1B512709"/>
    <w:rsid w:val="1B6B2305"/>
    <w:rsid w:val="1B6C7D86"/>
    <w:rsid w:val="1B6D62FF"/>
    <w:rsid w:val="1B73369D"/>
    <w:rsid w:val="1B794B00"/>
    <w:rsid w:val="1B994FE5"/>
    <w:rsid w:val="1BA56879"/>
    <w:rsid w:val="1BC50562"/>
    <w:rsid w:val="1BC56687"/>
    <w:rsid w:val="1BC966AD"/>
    <w:rsid w:val="1BCA4531"/>
    <w:rsid w:val="1BCC411A"/>
    <w:rsid w:val="1BD1555F"/>
    <w:rsid w:val="1BD303F1"/>
    <w:rsid w:val="1BE00CD6"/>
    <w:rsid w:val="1BE65A54"/>
    <w:rsid w:val="1BF65C39"/>
    <w:rsid w:val="1C035657"/>
    <w:rsid w:val="1C1676A6"/>
    <w:rsid w:val="1C1C5AA8"/>
    <w:rsid w:val="1C2179B9"/>
    <w:rsid w:val="1C262394"/>
    <w:rsid w:val="1C332238"/>
    <w:rsid w:val="1C3D2A2D"/>
    <w:rsid w:val="1C5B6F9B"/>
    <w:rsid w:val="1C654780"/>
    <w:rsid w:val="1C7B3B32"/>
    <w:rsid w:val="1C7E5A00"/>
    <w:rsid w:val="1C8701EA"/>
    <w:rsid w:val="1C8A6045"/>
    <w:rsid w:val="1C936113"/>
    <w:rsid w:val="1C995C83"/>
    <w:rsid w:val="1C9E0D3B"/>
    <w:rsid w:val="1CB40540"/>
    <w:rsid w:val="1CB408DE"/>
    <w:rsid w:val="1CB63929"/>
    <w:rsid w:val="1CC316B7"/>
    <w:rsid w:val="1CC821F1"/>
    <w:rsid w:val="1D0E786E"/>
    <w:rsid w:val="1D151C4C"/>
    <w:rsid w:val="1D1E216E"/>
    <w:rsid w:val="1D2E22EE"/>
    <w:rsid w:val="1D3C1687"/>
    <w:rsid w:val="1D4D56F4"/>
    <w:rsid w:val="1D575BCE"/>
    <w:rsid w:val="1D5B2ACA"/>
    <w:rsid w:val="1D656924"/>
    <w:rsid w:val="1D6D6D5E"/>
    <w:rsid w:val="1D86671D"/>
    <w:rsid w:val="1D900195"/>
    <w:rsid w:val="1D900B37"/>
    <w:rsid w:val="1D955598"/>
    <w:rsid w:val="1DB32A64"/>
    <w:rsid w:val="1DC11C7D"/>
    <w:rsid w:val="1DD8435B"/>
    <w:rsid w:val="1DD9286F"/>
    <w:rsid w:val="1E104789"/>
    <w:rsid w:val="1E19576F"/>
    <w:rsid w:val="1E267FB2"/>
    <w:rsid w:val="1E2E6001"/>
    <w:rsid w:val="1E497E4B"/>
    <w:rsid w:val="1E4C06F9"/>
    <w:rsid w:val="1E581044"/>
    <w:rsid w:val="1E625D32"/>
    <w:rsid w:val="1E6727C6"/>
    <w:rsid w:val="1E6D30E2"/>
    <w:rsid w:val="1E7105B0"/>
    <w:rsid w:val="1E7A4A2C"/>
    <w:rsid w:val="1E801D98"/>
    <w:rsid w:val="1E803E7C"/>
    <w:rsid w:val="1E910C4E"/>
    <w:rsid w:val="1E9A434F"/>
    <w:rsid w:val="1E9B696E"/>
    <w:rsid w:val="1EA20256"/>
    <w:rsid w:val="1EA23170"/>
    <w:rsid w:val="1EB8673F"/>
    <w:rsid w:val="1EB958AD"/>
    <w:rsid w:val="1EDA2832"/>
    <w:rsid w:val="1EE444AB"/>
    <w:rsid w:val="1EEB756D"/>
    <w:rsid w:val="1EF65A4A"/>
    <w:rsid w:val="1EFE5B7E"/>
    <w:rsid w:val="1F0118F4"/>
    <w:rsid w:val="1F1037D0"/>
    <w:rsid w:val="1F217A47"/>
    <w:rsid w:val="1F236041"/>
    <w:rsid w:val="1F25206E"/>
    <w:rsid w:val="1F2962EC"/>
    <w:rsid w:val="1F2A293A"/>
    <w:rsid w:val="1F2C19C6"/>
    <w:rsid w:val="1F3F343B"/>
    <w:rsid w:val="1F4D17BF"/>
    <w:rsid w:val="1F6B0279"/>
    <w:rsid w:val="1F6B02DE"/>
    <w:rsid w:val="1F734B8E"/>
    <w:rsid w:val="1F8C6AB7"/>
    <w:rsid w:val="1F92552B"/>
    <w:rsid w:val="1F9F5D79"/>
    <w:rsid w:val="1FAB6085"/>
    <w:rsid w:val="1FAC6B9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D7A32"/>
    <w:rsid w:val="2017213D"/>
    <w:rsid w:val="201E0055"/>
    <w:rsid w:val="20583F57"/>
    <w:rsid w:val="205869DE"/>
    <w:rsid w:val="2059445F"/>
    <w:rsid w:val="206A5126"/>
    <w:rsid w:val="207155A8"/>
    <w:rsid w:val="20982AAB"/>
    <w:rsid w:val="20A102F5"/>
    <w:rsid w:val="20AC0C22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FC4645"/>
    <w:rsid w:val="21056E2F"/>
    <w:rsid w:val="211063DD"/>
    <w:rsid w:val="2116076C"/>
    <w:rsid w:val="211A2CC9"/>
    <w:rsid w:val="213E509A"/>
    <w:rsid w:val="21464E12"/>
    <w:rsid w:val="21533664"/>
    <w:rsid w:val="21546AB2"/>
    <w:rsid w:val="215D51F2"/>
    <w:rsid w:val="216207B6"/>
    <w:rsid w:val="217715F0"/>
    <w:rsid w:val="217A0F55"/>
    <w:rsid w:val="217B03C6"/>
    <w:rsid w:val="217E4D80"/>
    <w:rsid w:val="218113D6"/>
    <w:rsid w:val="218D51B6"/>
    <w:rsid w:val="219913B7"/>
    <w:rsid w:val="219A792F"/>
    <w:rsid w:val="21A027B4"/>
    <w:rsid w:val="21A51690"/>
    <w:rsid w:val="21AE2A14"/>
    <w:rsid w:val="21B07EA6"/>
    <w:rsid w:val="21D76229"/>
    <w:rsid w:val="21E215DD"/>
    <w:rsid w:val="21E47B22"/>
    <w:rsid w:val="21F32947"/>
    <w:rsid w:val="21F6181A"/>
    <w:rsid w:val="21FD416E"/>
    <w:rsid w:val="220D3D14"/>
    <w:rsid w:val="22286EDD"/>
    <w:rsid w:val="22296EC8"/>
    <w:rsid w:val="22304709"/>
    <w:rsid w:val="22346C99"/>
    <w:rsid w:val="223A568A"/>
    <w:rsid w:val="2247432F"/>
    <w:rsid w:val="22627442"/>
    <w:rsid w:val="226F7B8C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F14745"/>
    <w:rsid w:val="22F862CE"/>
    <w:rsid w:val="22FD1775"/>
    <w:rsid w:val="2319275C"/>
    <w:rsid w:val="232A7DD4"/>
    <w:rsid w:val="233006BE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E4EA2"/>
    <w:rsid w:val="23944E33"/>
    <w:rsid w:val="23BB7728"/>
    <w:rsid w:val="23C65B6F"/>
    <w:rsid w:val="23DE4B6E"/>
    <w:rsid w:val="23EC6E7F"/>
    <w:rsid w:val="2414669A"/>
    <w:rsid w:val="24171BEE"/>
    <w:rsid w:val="24314CCE"/>
    <w:rsid w:val="24362050"/>
    <w:rsid w:val="24507BB7"/>
    <w:rsid w:val="24696110"/>
    <w:rsid w:val="246A11A2"/>
    <w:rsid w:val="24762A69"/>
    <w:rsid w:val="2488506C"/>
    <w:rsid w:val="248B5BD0"/>
    <w:rsid w:val="248D2B13"/>
    <w:rsid w:val="24933F26"/>
    <w:rsid w:val="24A55799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64239"/>
    <w:rsid w:val="24FE6A38"/>
    <w:rsid w:val="25010BA8"/>
    <w:rsid w:val="25122243"/>
    <w:rsid w:val="25461EBF"/>
    <w:rsid w:val="25477941"/>
    <w:rsid w:val="255A4B1E"/>
    <w:rsid w:val="25600F5F"/>
    <w:rsid w:val="25612296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EF534B"/>
    <w:rsid w:val="25F02EB4"/>
    <w:rsid w:val="25F60B2B"/>
    <w:rsid w:val="25F772F4"/>
    <w:rsid w:val="26010444"/>
    <w:rsid w:val="260211D5"/>
    <w:rsid w:val="26024FEC"/>
    <w:rsid w:val="26062A89"/>
    <w:rsid w:val="26107325"/>
    <w:rsid w:val="26257A55"/>
    <w:rsid w:val="264A533E"/>
    <w:rsid w:val="26635E98"/>
    <w:rsid w:val="267B6E59"/>
    <w:rsid w:val="267C5063"/>
    <w:rsid w:val="26951F3A"/>
    <w:rsid w:val="2696639C"/>
    <w:rsid w:val="269B73C0"/>
    <w:rsid w:val="26A1613A"/>
    <w:rsid w:val="26B70343"/>
    <w:rsid w:val="26B727F7"/>
    <w:rsid w:val="26B74E2B"/>
    <w:rsid w:val="26C44141"/>
    <w:rsid w:val="26C83AF5"/>
    <w:rsid w:val="26E74A1C"/>
    <w:rsid w:val="26F86729"/>
    <w:rsid w:val="26FB6781"/>
    <w:rsid w:val="27040F9E"/>
    <w:rsid w:val="270629FC"/>
    <w:rsid w:val="270872CE"/>
    <w:rsid w:val="270A5ED5"/>
    <w:rsid w:val="270B4D3A"/>
    <w:rsid w:val="27137BC8"/>
    <w:rsid w:val="271D5681"/>
    <w:rsid w:val="271F4B76"/>
    <w:rsid w:val="272A2CB6"/>
    <w:rsid w:val="272B42C1"/>
    <w:rsid w:val="272E11D1"/>
    <w:rsid w:val="273C2B06"/>
    <w:rsid w:val="274837EE"/>
    <w:rsid w:val="275254FF"/>
    <w:rsid w:val="275D2429"/>
    <w:rsid w:val="27635767"/>
    <w:rsid w:val="277E534D"/>
    <w:rsid w:val="27806282"/>
    <w:rsid w:val="27921ED7"/>
    <w:rsid w:val="279514A4"/>
    <w:rsid w:val="27951EAD"/>
    <w:rsid w:val="27BE5D66"/>
    <w:rsid w:val="27C83A36"/>
    <w:rsid w:val="27CA04F4"/>
    <w:rsid w:val="27DB6D07"/>
    <w:rsid w:val="27E96DAC"/>
    <w:rsid w:val="27EB1E5D"/>
    <w:rsid w:val="27F3670D"/>
    <w:rsid w:val="27FF1C33"/>
    <w:rsid w:val="2801598B"/>
    <w:rsid w:val="280562EF"/>
    <w:rsid w:val="280C2E55"/>
    <w:rsid w:val="281C65B8"/>
    <w:rsid w:val="28264F88"/>
    <w:rsid w:val="28274240"/>
    <w:rsid w:val="2828425D"/>
    <w:rsid w:val="282D5168"/>
    <w:rsid w:val="28301605"/>
    <w:rsid w:val="28313C23"/>
    <w:rsid w:val="28343BF9"/>
    <w:rsid w:val="28370B0A"/>
    <w:rsid w:val="283C2E99"/>
    <w:rsid w:val="285A0E29"/>
    <w:rsid w:val="285A6AAC"/>
    <w:rsid w:val="28742497"/>
    <w:rsid w:val="28780A4A"/>
    <w:rsid w:val="288A56D2"/>
    <w:rsid w:val="289622C3"/>
    <w:rsid w:val="289B32A0"/>
    <w:rsid w:val="28A157FD"/>
    <w:rsid w:val="28B84223"/>
    <w:rsid w:val="28D70790"/>
    <w:rsid w:val="28E45B7B"/>
    <w:rsid w:val="28ED731F"/>
    <w:rsid w:val="28FF7F79"/>
    <w:rsid w:val="29005059"/>
    <w:rsid w:val="2901058E"/>
    <w:rsid w:val="29226527"/>
    <w:rsid w:val="29243955"/>
    <w:rsid w:val="29477748"/>
    <w:rsid w:val="29485CF3"/>
    <w:rsid w:val="2956447A"/>
    <w:rsid w:val="296E4C18"/>
    <w:rsid w:val="297C0E69"/>
    <w:rsid w:val="29800147"/>
    <w:rsid w:val="298840BB"/>
    <w:rsid w:val="298910C8"/>
    <w:rsid w:val="29A17603"/>
    <w:rsid w:val="29A5109C"/>
    <w:rsid w:val="29BB01E0"/>
    <w:rsid w:val="29BB0212"/>
    <w:rsid w:val="29BF0E7C"/>
    <w:rsid w:val="29CB7531"/>
    <w:rsid w:val="29DE56BD"/>
    <w:rsid w:val="29E50FBF"/>
    <w:rsid w:val="29F95271"/>
    <w:rsid w:val="29FD454F"/>
    <w:rsid w:val="29FD5F72"/>
    <w:rsid w:val="29FD7647"/>
    <w:rsid w:val="2A0054A1"/>
    <w:rsid w:val="2A012B02"/>
    <w:rsid w:val="2A020972"/>
    <w:rsid w:val="2A047E66"/>
    <w:rsid w:val="2A2B5FAD"/>
    <w:rsid w:val="2A303231"/>
    <w:rsid w:val="2A347FD9"/>
    <w:rsid w:val="2A3F03E9"/>
    <w:rsid w:val="2A472DF1"/>
    <w:rsid w:val="2A48576A"/>
    <w:rsid w:val="2A5539C0"/>
    <w:rsid w:val="2A6027E3"/>
    <w:rsid w:val="2A610908"/>
    <w:rsid w:val="2A6306D5"/>
    <w:rsid w:val="2A7B186E"/>
    <w:rsid w:val="2A8007AE"/>
    <w:rsid w:val="2A976476"/>
    <w:rsid w:val="2A9E7688"/>
    <w:rsid w:val="2AAF3FA2"/>
    <w:rsid w:val="2AB14C89"/>
    <w:rsid w:val="2AB51DA0"/>
    <w:rsid w:val="2ABC3D91"/>
    <w:rsid w:val="2ABD419D"/>
    <w:rsid w:val="2ABF7D44"/>
    <w:rsid w:val="2AC42BDE"/>
    <w:rsid w:val="2AC83B1B"/>
    <w:rsid w:val="2ACF1EB8"/>
    <w:rsid w:val="2ADA4258"/>
    <w:rsid w:val="2B016FA1"/>
    <w:rsid w:val="2B06731D"/>
    <w:rsid w:val="2B13417F"/>
    <w:rsid w:val="2B1675D6"/>
    <w:rsid w:val="2B4112E0"/>
    <w:rsid w:val="2B4971E3"/>
    <w:rsid w:val="2B563F90"/>
    <w:rsid w:val="2B626E11"/>
    <w:rsid w:val="2B6B1CD2"/>
    <w:rsid w:val="2B7365E7"/>
    <w:rsid w:val="2B7743FA"/>
    <w:rsid w:val="2B7E7788"/>
    <w:rsid w:val="2B8B5A3A"/>
    <w:rsid w:val="2B9B339A"/>
    <w:rsid w:val="2B9B7E82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73E43"/>
    <w:rsid w:val="2CA11225"/>
    <w:rsid w:val="2CAB1071"/>
    <w:rsid w:val="2CB473E4"/>
    <w:rsid w:val="2CB9386C"/>
    <w:rsid w:val="2CC00B5E"/>
    <w:rsid w:val="2CCC0587"/>
    <w:rsid w:val="2CD7761B"/>
    <w:rsid w:val="2D0729A8"/>
    <w:rsid w:val="2D297E02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CA6A42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6C661B"/>
    <w:rsid w:val="2E716B49"/>
    <w:rsid w:val="2E782D39"/>
    <w:rsid w:val="2E7E5E2C"/>
    <w:rsid w:val="2EA76FF1"/>
    <w:rsid w:val="2EAA3B64"/>
    <w:rsid w:val="2EAD0001"/>
    <w:rsid w:val="2EB52E71"/>
    <w:rsid w:val="2ECE144C"/>
    <w:rsid w:val="2ED41D68"/>
    <w:rsid w:val="2EED3FFC"/>
    <w:rsid w:val="2EF20B8D"/>
    <w:rsid w:val="2EF57816"/>
    <w:rsid w:val="2EF97134"/>
    <w:rsid w:val="2EFB66AB"/>
    <w:rsid w:val="2F017ABD"/>
    <w:rsid w:val="2F082CFE"/>
    <w:rsid w:val="2F233286"/>
    <w:rsid w:val="2F2B6DF7"/>
    <w:rsid w:val="2F2D10DD"/>
    <w:rsid w:val="2F3E2E3A"/>
    <w:rsid w:val="2F3F0436"/>
    <w:rsid w:val="2F486BDF"/>
    <w:rsid w:val="2F4A55FA"/>
    <w:rsid w:val="2F5317A2"/>
    <w:rsid w:val="2F586E47"/>
    <w:rsid w:val="2F6502D8"/>
    <w:rsid w:val="2F655278"/>
    <w:rsid w:val="2F6E2AC2"/>
    <w:rsid w:val="2F876AB2"/>
    <w:rsid w:val="2FB57213"/>
    <w:rsid w:val="2FC93FBB"/>
    <w:rsid w:val="2FD26E49"/>
    <w:rsid w:val="2FD56C01"/>
    <w:rsid w:val="2FE10463"/>
    <w:rsid w:val="2FE87DBB"/>
    <w:rsid w:val="2FF4560E"/>
    <w:rsid w:val="2FFA4FAE"/>
    <w:rsid w:val="300D1D89"/>
    <w:rsid w:val="30233F2C"/>
    <w:rsid w:val="30257800"/>
    <w:rsid w:val="30271E09"/>
    <w:rsid w:val="302C5768"/>
    <w:rsid w:val="302F5BF6"/>
    <w:rsid w:val="303D0F1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C505EE"/>
    <w:rsid w:val="30DE3B9B"/>
    <w:rsid w:val="30EF1CBA"/>
    <w:rsid w:val="30FD70F5"/>
    <w:rsid w:val="30FE0F23"/>
    <w:rsid w:val="310E1D7E"/>
    <w:rsid w:val="311F689A"/>
    <w:rsid w:val="3127437D"/>
    <w:rsid w:val="313B5925"/>
    <w:rsid w:val="314D458A"/>
    <w:rsid w:val="315319DE"/>
    <w:rsid w:val="315915D0"/>
    <w:rsid w:val="31613D87"/>
    <w:rsid w:val="31622BD7"/>
    <w:rsid w:val="316F5367"/>
    <w:rsid w:val="31863FF9"/>
    <w:rsid w:val="31A41A9F"/>
    <w:rsid w:val="31A75F6E"/>
    <w:rsid w:val="31A76A97"/>
    <w:rsid w:val="31AE736B"/>
    <w:rsid w:val="31B102F0"/>
    <w:rsid w:val="31D357B0"/>
    <w:rsid w:val="31D366C7"/>
    <w:rsid w:val="31E7340A"/>
    <w:rsid w:val="31EE7CD0"/>
    <w:rsid w:val="31F96FDD"/>
    <w:rsid w:val="32081C7B"/>
    <w:rsid w:val="321B39C3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903311"/>
    <w:rsid w:val="32931F35"/>
    <w:rsid w:val="32951CCF"/>
    <w:rsid w:val="32B427A3"/>
    <w:rsid w:val="32C56F36"/>
    <w:rsid w:val="32D35773"/>
    <w:rsid w:val="32E263FF"/>
    <w:rsid w:val="32EF3559"/>
    <w:rsid w:val="32F431BC"/>
    <w:rsid w:val="3306525F"/>
    <w:rsid w:val="331B5A1A"/>
    <w:rsid w:val="33216DC8"/>
    <w:rsid w:val="332A46DC"/>
    <w:rsid w:val="3332560D"/>
    <w:rsid w:val="33371AC7"/>
    <w:rsid w:val="333A2F36"/>
    <w:rsid w:val="333C27E6"/>
    <w:rsid w:val="333F738B"/>
    <w:rsid w:val="33534A71"/>
    <w:rsid w:val="33605DB6"/>
    <w:rsid w:val="33694C20"/>
    <w:rsid w:val="3376380F"/>
    <w:rsid w:val="33784744"/>
    <w:rsid w:val="337C1C44"/>
    <w:rsid w:val="338C3B3D"/>
    <w:rsid w:val="33902996"/>
    <w:rsid w:val="33A74AA2"/>
    <w:rsid w:val="33AC13B0"/>
    <w:rsid w:val="33AD1432"/>
    <w:rsid w:val="33B5726B"/>
    <w:rsid w:val="33C379B5"/>
    <w:rsid w:val="33C779DB"/>
    <w:rsid w:val="33CB1474"/>
    <w:rsid w:val="33E45431"/>
    <w:rsid w:val="33EA42C5"/>
    <w:rsid w:val="33FE28A4"/>
    <w:rsid w:val="34136017"/>
    <w:rsid w:val="341D1E71"/>
    <w:rsid w:val="34316511"/>
    <w:rsid w:val="34383498"/>
    <w:rsid w:val="34502F04"/>
    <w:rsid w:val="34557965"/>
    <w:rsid w:val="345A67DC"/>
    <w:rsid w:val="34606231"/>
    <w:rsid w:val="346F5F41"/>
    <w:rsid w:val="3490596A"/>
    <w:rsid w:val="34994C6E"/>
    <w:rsid w:val="34AB38A1"/>
    <w:rsid w:val="34B317F4"/>
    <w:rsid w:val="34BC615A"/>
    <w:rsid w:val="34C97536"/>
    <w:rsid w:val="34CD6C67"/>
    <w:rsid w:val="34D03DE7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E28C6"/>
    <w:rsid w:val="3520440C"/>
    <w:rsid w:val="3522088B"/>
    <w:rsid w:val="35286268"/>
    <w:rsid w:val="35291078"/>
    <w:rsid w:val="352B4145"/>
    <w:rsid w:val="35494D15"/>
    <w:rsid w:val="35555424"/>
    <w:rsid w:val="355B1CE9"/>
    <w:rsid w:val="35715028"/>
    <w:rsid w:val="35722A44"/>
    <w:rsid w:val="357873A1"/>
    <w:rsid w:val="358D18F8"/>
    <w:rsid w:val="35A02B17"/>
    <w:rsid w:val="35A05BA9"/>
    <w:rsid w:val="35AF52FD"/>
    <w:rsid w:val="35B56742"/>
    <w:rsid w:val="35BB45A5"/>
    <w:rsid w:val="35C005F7"/>
    <w:rsid w:val="35CA5EF7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F429B"/>
    <w:rsid w:val="368130B9"/>
    <w:rsid w:val="36845BAD"/>
    <w:rsid w:val="36860005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94456"/>
    <w:rsid w:val="36EF3BD8"/>
    <w:rsid w:val="36F21CD3"/>
    <w:rsid w:val="3703235B"/>
    <w:rsid w:val="37064D85"/>
    <w:rsid w:val="370C77B8"/>
    <w:rsid w:val="371A0088"/>
    <w:rsid w:val="37201D73"/>
    <w:rsid w:val="37281684"/>
    <w:rsid w:val="37310133"/>
    <w:rsid w:val="37380A07"/>
    <w:rsid w:val="373B38E9"/>
    <w:rsid w:val="3747411A"/>
    <w:rsid w:val="37524740"/>
    <w:rsid w:val="37553EF3"/>
    <w:rsid w:val="375766E1"/>
    <w:rsid w:val="375F133B"/>
    <w:rsid w:val="37701E48"/>
    <w:rsid w:val="37703920"/>
    <w:rsid w:val="37806B98"/>
    <w:rsid w:val="37881638"/>
    <w:rsid w:val="37937778"/>
    <w:rsid w:val="37974DD0"/>
    <w:rsid w:val="379C1625"/>
    <w:rsid w:val="37B1480F"/>
    <w:rsid w:val="37B56D1C"/>
    <w:rsid w:val="37E5595E"/>
    <w:rsid w:val="37F04142"/>
    <w:rsid w:val="37F450E4"/>
    <w:rsid w:val="37F9156C"/>
    <w:rsid w:val="380047DF"/>
    <w:rsid w:val="380F3B62"/>
    <w:rsid w:val="382223C5"/>
    <w:rsid w:val="382A0B3B"/>
    <w:rsid w:val="38307FF1"/>
    <w:rsid w:val="38337988"/>
    <w:rsid w:val="38351B0C"/>
    <w:rsid w:val="385F1701"/>
    <w:rsid w:val="38665068"/>
    <w:rsid w:val="386854D8"/>
    <w:rsid w:val="387D51DC"/>
    <w:rsid w:val="388C0FB0"/>
    <w:rsid w:val="388E69CD"/>
    <w:rsid w:val="388F0860"/>
    <w:rsid w:val="388F5A3C"/>
    <w:rsid w:val="38A5394D"/>
    <w:rsid w:val="38B323A8"/>
    <w:rsid w:val="38C20541"/>
    <w:rsid w:val="38C97A46"/>
    <w:rsid w:val="38D216A2"/>
    <w:rsid w:val="38E62911"/>
    <w:rsid w:val="38FA194F"/>
    <w:rsid w:val="38FD6FEC"/>
    <w:rsid w:val="39003F7F"/>
    <w:rsid w:val="39012485"/>
    <w:rsid w:val="39072D7C"/>
    <w:rsid w:val="391050AE"/>
    <w:rsid w:val="392827EC"/>
    <w:rsid w:val="39331423"/>
    <w:rsid w:val="393C4D10"/>
    <w:rsid w:val="394B4BD1"/>
    <w:rsid w:val="394C3505"/>
    <w:rsid w:val="39500FC2"/>
    <w:rsid w:val="3951495F"/>
    <w:rsid w:val="39654C20"/>
    <w:rsid w:val="39773C40"/>
    <w:rsid w:val="39782250"/>
    <w:rsid w:val="399A55C6"/>
    <w:rsid w:val="399D3B15"/>
    <w:rsid w:val="39A01581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50D2E"/>
    <w:rsid w:val="3A4C6A28"/>
    <w:rsid w:val="3A653C67"/>
    <w:rsid w:val="3A660739"/>
    <w:rsid w:val="3A6C1411"/>
    <w:rsid w:val="3A7B0BFC"/>
    <w:rsid w:val="3A8B54F9"/>
    <w:rsid w:val="3A8E168F"/>
    <w:rsid w:val="3A9075A7"/>
    <w:rsid w:val="3AB36BA7"/>
    <w:rsid w:val="3AB372B0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C4CB2"/>
    <w:rsid w:val="3B3324C1"/>
    <w:rsid w:val="3B36690E"/>
    <w:rsid w:val="3B4A5549"/>
    <w:rsid w:val="3B59205D"/>
    <w:rsid w:val="3B597974"/>
    <w:rsid w:val="3B6F539B"/>
    <w:rsid w:val="3B7439D1"/>
    <w:rsid w:val="3B8844B4"/>
    <w:rsid w:val="3B8A0966"/>
    <w:rsid w:val="3B91563C"/>
    <w:rsid w:val="3B992CFA"/>
    <w:rsid w:val="3B9C5BDB"/>
    <w:rsid w:val="3B9F5088"/>
    <w:rsid w:val="3BA868C4"/>
    <w:rsid w:val="3BB022E0"/>
    <w:rsid w:val="3BB05E04"/>
    <w:rsid w:val="3BB56EF3"/>
    <w:rsid w:val="3BC33C8B"/>
    <w:rsid w:val="3BCC3230"/>
    <w:rsid w:val="3BE55E6E"/>
    <w:rsid w:val="3BE95CA8"/>
    <w:rsid w:val="3BED4D85"/>
    <w:rsid w:val="3BF6753C"/>
    <w:rsid w:val="3BF904C1"/>
    <w:rsid w:val="3BFB539F"/>
    <w:rsid w:val="3C080253"/>
    <w:rsid w:val="3C0C4134"/>
    <w:rsid w:val="3C19452F"/>
    <w:rsid w:val="3C3664E3"/>
    <w:rsid w:val="3C477AE7"/>
    <w:rsid w:val="3C4B10FB"/>
    <w:rsid w:val="3C5A31ED"/>
    <w:rsid w:val="3C5E6C48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DE196E"/>
    <w:rsid w:val="3CF729E5"/>
    <w:rsid w:val="3D003D9B"/>
    <w:rsid w:val="3D0441E1"/>
    <w:rsid w:val="3D09428A"/>
    <w:rsid w:val="3D0A4D6C"/>
    <w:rsid w:val="3D0C20E5"/>
    <w:rsid w:val="3D1B58AC"/>
    <w:rsid w:val="3D2123C3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7E3285"/>
    <w:rsid w:val="3D8613D2"/>
    <w:rsid w:val="3D9601D3"/>
    <w:rsid w:val="3D9B6133"/>
    <w:rsid w:val="3D9B7B40"/>
    <w:rsid w:val="3DA13522"/>
    <w:rsid w:val="3DA93382"/>
    <w:rsid w:val="3DAA2826"/>
    <w:rsid w:val="3DB753BF"/>
    <w:rsid w:val="3DBB544A"/>
    <w:rsid w:val="3DD41B60"/>
    <w:rsid w:val="3DDB05F1"/>
    <w:rsid w:val="3DE73CFB"/>
    <w:rsid w:val="3DE7693B"/>
    <w:rsid w:val="3DFF57B3"/>
    <w:rsid w:val="3E055C4A"/>
    <w:rsid w:val="3E0E7BAC"/>
    <w:rsid w:val="3E1A6A1F"/>
    <w:rsid w:val="3E1B78D1"/>
    <w:rsid w:val="3E22185C"/>
    <w:rsid w:val="3E3549D9"/>
    <w:rsid w:val="3E397DFD"/>
    <w:rsid w:val="3E4121F9"/>
    <w:rsid w:val="3E4356FC"/>
    <w:rsid w:val="3E4E3EAD"/>
    <w:rsid w:val="3E5649BE"/>
    <w:rsid w:val="3E7871A6"/>
    <w:rsid w:val="3E8338A6"/>
    <w:rsid w:val="3E974172"/>
    <w:rsid w:val="3EA97D45"/>
    <w:rsid w:val="3EB55195"/>
    <w:rsid w:val="3ECE5CEF"/>
    <w:rsid w:val="3EE00D99"/>
    <w:rsid w:val="3EEE4122"/>
    <w:rsid w:val="3EF84597"/>
    <w:rsid w:val="3EFF345E"/>
    <w:rsid w:val="3F0662CE"/>
    <w:rsid w:val="3F0A5040"/>
    <w:rsid w:val="3F154F5E"/>
    <w:rsid w:val="3F160F07"/>
    <w:rsid w:val="3F2C25B4"/>
    <w:rsid w:val="3F426512"/>
    <w:rsid w:val="3F4F6A4B"/>
    <w:rsid w:val="3F6A1F1A"/>
    <w:rsid w:val="3F6D2E9F"/>
    <w:rsid w:val="3F712D0B"/>
    <w:rsid w:val="3F73427F"/>
    <w:rsid w:val="3F764BF7"/>
    <w:rsid w:val="3F817F13"/>
    <w:rsid w:val="3F946D82"/>
    <w:rsid w:val="3F9A1110"/>
    <w:rsid w:val="3FA2598F"/>
    <w:rsid w:val="3FBA2A29"/>
    <w:rsid w:val="3FC3581F"/>
    <w:rsid w:val="3FC9422E"/>
    <w:rsid w:val="3FCC4204"/>
    <w:rsid w:val="3FEF664F"/>
    <w:rsid w:val="3FF61007"/>
    <w:rsid w:val="4028672E"/>
    <w:rsid w:val="40401CBF"/>
    <w:rsid w:val="40476067"/>
    <w:rsid w:val="40815706"/>
    <w:rsid w:val="408A248C"/>
    <w:rsid w:val="408A3EFE"/>
    <w:rsid w:val="408D68A6"/>
    <w:rsid w:val="408F1974"/>
    <w:rsid w:val="409671E8"/>
    <w:rsid w:val="409E5BE2"/>
    <w:rsid w:val="40A72935"/>
    <w:rsid w:val="40A874A0"/>
    <w:rsid w:val="40BF7FA9"/>
    <w:rsid w:val="40D96955"/>
    <w:rsid w:val="40EC2C6C"/>
    <w:rsid w:val="40ED0720"/>
    <w:rsid w:val="40F27079"/>
    <w:rsid w:val="40F96EEF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F18BA"/>
    <w:rsid w:val="41720D67"/>
    <w:rsid w:val="417B075F"/>
    <w:rsid w:val="41941D7D"/>
    <w:rsid w:val="41980B54"/>
    <w:rsid w:val="41AC47B1"/>
    <w:rsid w:val="41AD4834"/>
    <w:rsid w:val="41BB2072"/>
    <w:rsid w:val="41C003BF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4731DE"/>
    <w:rsid w:val="42497B15"/>
    <w:rsid w:val="425419CB"/>
    <w:rsid w:val="42602B38"/>
    <w:rsid w:val="427122AA"/>
    <w:rsid w:val="42784CC7"/>
    <w:rsid w:val="4281563C"/>
    <w:rsid w:val="428B5422"/>
    <w:rsid w:val="42936167"/>
    <w:rsid w:val="42986695"/>
    <w:rsid w:val="42993BA9"/>
    <w:rsid w:val="429F23FF"/>
    <w:rsid w:val="42AD06CE"/>
    <w:rsid w:val="42B05D9D"/>
    <w:rsid w:val="42D80942"/>
    <w:rsid w:val="42DA09BF"/>
    <w:rsid w:val="42E61C7A"/>
    <w:rsid w:val="430B45F1"/>
    <w:rsid w:val="430F347D"/>
    <w:rsid w:val="43131AE5"/>
    <w:rsid w:val="4317538F"/>
    <w:rsid w:val="4324473C"/>
    <w:rsid w:val="432B2621"/>
    <w:rsid w:val="43311B27"/>
    <w:rsid w:val="43556D4E"/>
    <w:rsid w:val="43580E6D"/>
    <w:rsid w:val="43605B3E"/>
    <w:rsid w:val="43627A54"/>
    <w:rsid w:val="43680611"/>
    <w:rsid w:val="436D7487"/>
    <w:rsid w:val="439D7FD7"/>
    <w:rsid w:val="43A83DB7"/>
    <w:rsid w:val="43A87DA8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37EF5"/>
    <w:rsid w:val="43EA6663"/>
    <w:rsid w:val="43EF31DF"/>
    <w:rsid w:val="43FB68E8"/>
    <w:rsid w:val="43FE4322"/>
    <w:rsid w:val="43FE6D76"/>
    <w:rsid w:val="440657D5"/>
    <w:rsid w:val="44186E8F"/>
    <w:rsid w:val="441912FB"/>
    <w:rsid w:val="441C6DB8"/>
    <w:rsid w:val="44276093"/>
    <w:rsid w:val="44293BFC"/>
    <w:rsid w:val="44502EAA"/>
    <w:rsid w:val="445058FE"/>
    <w:rsid w:val="445E2243"/>
    <w:rsid w:val="4468093F"/>
    <w:rsid w:val="446E19B4"/>
    <w:rsid w:val="447152D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5FC8"/>
    <w:rsid w:val="44D779D6"/>
    <w:rsid w:val="44E91669"/>
    <w:rsid w:val="44E921F7"/>
    <w:rsid w:val="44F22B39"/>
    <w:rsid w:val="44FC18D9"/>
    <w:rsid w:val="450168EF"/>
    <w:rsid w:val="450945A1"/>
    <w:rsid w:val="45102422"/>
    <w:rsid w:val="451919FA"/>
    <w:rsid w:val="45245BDD"/>
    <w:rsid w:val="4526303D"/>
    <w:rsid w:val="452E5AAB"/>
    <w:rsid w:val="453613AD"/>
    <w:rsid w:val="454B3953"/>
    <w:rsid w:val="45542887"/>
    <w:rsid w:val="45662A43"/>
    <w:rsid w:val="456A6384"/>
    <w:rsid w:val="45705D41"/>
    <w:rsid w:val="458C135C"/>
    <w:rsid w:val="45B6514C"/>
    <w:rsid w:val="45BE742E"/>
    <w:rsid w:val="45C30D90"/>
    <w:rsid w:val="45EF4BBA"/>
    <w:rsid w:val="45FF389A"/>
    <w:rsid w:val="46064054"/>
    <w:rsid w:val="460A6ACE"/>
    <w:rsid w:val="464A5AA7"/>
    <w:rsid w:val="46517D6B"/>
    <w:rsid w:val="466F67F2"/>
    <w:rsid w:val="467142C4"/>
    <w:rsid w:val="467830F3"/>
    <w:rsid w:val="468E4DAC"/>
    <w:rsid w:val="469212CB"/>
    <w:rsid w:val="469C5491"/>
    <w:rsid w:val="46A0556C"/>
    <w:rsid w:val="46C72D43"/>
    <w:rsid w:val="46E56C21"/>
    <w:rsid w:val="46E6724B"/>
    <w:rsid w:val="46FB2838"/>
    <w:rsid w:val="47083C97"/>
    <w:rsid w:val="470C65C4"/>
    <w:rsid w:val="4710554C"/>
    <w:rsid w:val="471D6CB1"/>
    <w:rsid w:val="471F07C4"/>
    <w:rsid w:val="472C04E9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8C32C1"/>
    <w:rsid w:val="47950686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1D63CE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D5601"/>
    <w:rsid w:val="4926219C"/>
    <w:rsid w:val="492B69C1"/>
    <w:rsid w:val="49362EDD"/>
    <w:rsid w:val="494053AC"/>
    <w:rsid w:val="496505C9"/>
    <w:rsid w:val="49661E1D"/>
    <w:rsid w:val="49882E66"/>
    <w:rsid w:val="49885E11"/>
    <w:rsid w:val="498A443E"/>
    <w:rsid w:val="49A15AA4"/>
    <w:rsid w:val="49A434DE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D3774"/>
    <w:rsid w:val="4A783685"/>
    <w:rsid w:val="4A7F0137"/>
    <w:rsid w:val="4A99259A"/>
    <w:rsid w:val="4A992AF1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41BDF"/>
    <w:rsid w:val="4B297F5F"/>
    <w:rsid w:val="4B565893"/>
    <w:rsid w:val="4B581152"/>
    <w:rsid w:val="4B5F3143"/>
    <w:rsid w:val="4B7046E2"/>
    <w:rsid w:val="4B806A43"/>
    <w:rsid w:val="4B8E7D38"/>
    <w:rsid w:val="4B9200C9"/>
    <w:rsid w:val="4B9A157C"/>
    <w:rsid w:val="4BA45E35"/>
    <w:rsid w:val="4BA67CE6"/>
    <w:rsid w:val="4BAA1E23"/>
    <w:rsid w:val="4BAF57E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29366D"/>
    <w:rsid w:val="4C2D4A95"/>
    <w:rsid w:val="4C451EA1"/>
    <w:rsid w:val="4C5C6C36"/>
    <w:rsid w:val="4C630EFB"/>
    <w:rsid w:val="4C7048F6"/>
    <w:rsid w:val="4C860D94"/>
    <w:rsid w:val="4C911BAC"/>
    <w:rsid w:val="4CBB49EC"/>
    <w:rsid w:val="4CC0297F"/>
    <w:rsid w:val="4CC23CD3"/>
    <w:rsid w:val="4CC77CA3"/>
    <w:rsid w:val="4CD57FEA"/>
    <w:rsid w:val="4CD66A4D"/>
    <w:rsid w:val="4CDB347C"/>
    <w:rsid w:val="4CE33DD3"/>
    <w:rsid w:val="4CED3734"/>
    <w:rsid w:val="4CEE44C4"/>
    <w:rsid w:val="4CF270C5"/>
    <w:rsid w:val="4D01684B"/>
    <w:rsid w:val="4D3B12B4"/>
    <w:rsid w:val="4D5B4AF8"/>
    <w:rsid w:val="4D62742E"/>
    <w:rsid w:val="4D64707B"/>
    <w:rsid w:val="4D912BBD"/>
    <w:rsid w:val="4D9C1F61"/>
    <w:rsid w:val="4DB445C6"/>
    <w:rsid w:val="4DCC206F"/>
    <w:rsid w:val="4DCD7AF1"/>
    <w:rsid w:val="4DCE7CC8"/>
    <w:rsid w:val="4DD04535"/>
    <w:rsid w:val="4DD350FE"/>
    <w:rsid w:val="4DD42FD2"/>
    <w:rsid w:val="4DDD5DFB"/>
    <w:rsid w:val="4DEE69A0"/>
    <w:rsid w:val="4DFF275F"/>
    <w:rsid w:val="4E0E74E1"/>
    <w:rsid w:val="4E144FA6"/>
    <w:rsid w:val="4E23472D"/>
    <w:rsid w:val="4E250AF7"/>
    <w:rsid w:val="4E2A5404"/>
    <w:rsid w:val="4E2C7588"/>
    <w:rsid w:val="4E302825"/>
    <w:rsid w:val="4E37337D"/>
    <w:rsid w:val="4E5A1B91"/>
    <w:rsid w:val="4E5C2002"/>
    <w:rsid w:val="4E767716"/>
    <w:rsid w:val="4E767AE6"/>
    <w:rsid w:val="4E861E65"/>
    <w:rsid w:val="4E86491E"/>
    <w:rsid w:val="4E8F5CA1"/>
    <w:rsid w:val="4E985F22"/>
    <w:rsid w:val="4EA76810"/>
    <w:rsid w:val="4EA9469D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F1629B9"/>
    <w:rsid w:val="4F1F6790"/>
    <w:rsid w:val="4F2E6A72"/>
    <w:rsid w:val="4F3053A5"/>
    <w:rsid w:val="4F3167F7"/>
    <w:rsid w:val="4F4344E0"/>
    <w:rsid w:val="4F473028"/>
    <w:rsid w:val="4F502CCD"/>
    <w:rsid w:val="4F626F11"/>
    <w:rsid w:val="4F6868CE"/>
    <w:rsid w:val="4F767CFB"/>
    <w:rsid w:val="4F7C6065"/>
    <w:rsid w:val="4F89630C"/>
    <w:rsid w:val="4F8F176B"/>
    <w:rsid w:val="4FB13730"/>
    <w:rsid w:val="4FBD6A4C"/>
    <w:rsid w:val="4FC47E17"/>
    <w:rsid w:val="4FDB3DE9"/>
    <w:rsid w:val="4FDD16A7"/>
    <w:rsid w:val="4FE402FC"/>
    <w:rsid w:val="500276F3"/>
    <w:rsid w:val="50247B16"/>
    <w:rsid w:val="503241EB"/>
    <w:rsid w:val="50447BA7"/>
    <w:rsid w:val="5045448E"/>
    <w:rsid w:val="5047587B"/>
    <w:rsid w:val="504B44BD"/>
    <w:rsid w:val="506709BD"/>
    <w:rsid w:val="506E3E81"/>
    <w:rsid w:val="50724479"/>
    <w:rsid w:val="50855D6F"/>
    <w:rsid w:val="508662A9"/>
    <w:rsid w:val="508A0EAA"/>
    <w:rsid w:val="509047C1"/>
    <w:rsid w:val="509854E8"/>
    <w:rsid w:val="509B6F31"/>
    <w:rsid w:val="50A512B3"/>
    <w:rsid w:val="50BD2A01"/>
    <w:rsid w:val="50CC6BD7"/>
    <w:rsid w:val="50DF3E37"/>
    <w:rsid w:val="50F14575"/>
    <w:rsid w:val="51090C08"/>
    <w:rsid w:val="510B79F3"/>
    <w:rsid w:val="51103384"/>
    <w:rsid w:val="511F574A"/>
    <w:rsid w:val="5120718A"/>
    <w:rsid w:val="512A03A5"/>
    <w:rsid w:val="512A19C4"/>
    <w:rsid w:val="512C1D9D"/>
    <w:rsid w:val="512D73EA"/>
    <w:rsid w:val="51303F5D"/>
    <w:rsid w:val="513A6797"/>
    <w:rsid w:val="513D1A16"/>
    <w:rsid w:val="514E29E3"/>
    <w:rsid w:val="51513DED"/>
    <w:rsid w:val="515B7B60"/>
    <w:rsid w:val="515F4311"/>
    <w:rsid w:val="516F6C53"/>
    <w:rsid w:val="51731D3F"/>
    <w:rsid w:val="51783C5D"/>
    <w:rsid w:val="518035D3"/>
    <w:rsid w:val="51811FD0"/>
    <w:rsid w:val="518833CE"/>
    <w:rsid w:val="51894DA9"/>
    <w:rsid w:val="518D6CC7"/>
    <w:rsid w:val="51900104"/>
    <w:rsid w:val="51906EE7"/>
    <w:rsid w:val="519C2471"/>
    <w:rsid w:val="519F5321"/>
    <w:rsid w:val="51AF301F"/>
    <w:rsid w:val="51AF5774"/>
    <w:rsid w:val="51B41BFC"/>
    <w:rsid w:val="51B624F2"/>
    <w:rsid w:val="51B815B1"/>
    <w:rsid w:val="51B9698F"/>
    <w:rsid w:val="51CA5BE3"/>
    <w:rsid w:val="51CB7641"/>
    <w:rsid w:val="51D03B92"/>
    <w:rsid w:val="51D46913"/>
    <w:rsid w:val="51FB23C1"/>
    <w:rsid w:val="52081B71"/>
    <w:rsid w:val="52166D8D"/>
    <w:rsid w:val="52227A43"/>
    <w:rsid w:val="5223016A"/>
    <w:rsid w:val="522B6F51"/>
    <w:rsid w:val="5235126E"/>
    <w:rsid w:val="523D05A5"/>
    <w:rsid w:val="52426B76"/>
    <w:rsid w:val="524E234A"/>
    <w:rsid w:val="52564229"/>
    <w:rsid w:val="52701856"/>
    <w:rsid w:val="527A163C"/>
    <w:rsid w:val="52802E6F"/>
    <w:rsid w:val="528B1D7A"/>
    <w:rsid w:val="52914B17"/>
    <w:rsid w:val="52940B94"/>
    <w:rsid w:val="52976AD6"/>
    <w:rsid w:val="529A00CC"/>
    <w:rsid w:val="529F18AF"/>
    <w:rsid w:val="52BE62A1"/>
    <w:rsid w:val="52C71B8F"/>
    <w:rsid w:val="52CD7201"/>
    <w:rsid w:val="52CE3A83"/>
    <w:rsid w:val="52E41C18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3139C"/>
    <w:rsid w:val="536B2D73"/>
    <w:rsid w:val="53753061"/>
    <w:rsid w:val="53794A77"/>
    <w:rsid w:val="537F74FA"/>
    <w:rsid w:val="53975F20"/>
    <w:rsid w:val="53A3091C"/>
    <w:rsid w:val="53AE1701"/>
    <w:rsid w:val="53AF7C79"/>
    <w:rsid w:val="53DF1712"/>
    <w:rsid w:val="53E462C0"/>
    <w:rsid w:val="53F36972"/>
    <w:rsid w:val="53F622B3"/>
    <w:rsid w:val="54000C98"/>
    <w:rsid w:val="540C39F8"/>
    <w:rsid w:val="540E5A62"/>
    <w:rsid w:val="5414091A"/>
    <w:rsid w:val="54140E04"/>
    <w:rsid w:val="541C3081"/>
    <w:rsid w:val="54470E83"/>
    <w:rsid w:val="544754D0"/>
    <w:rsid w:val="54493E36"/>
    <w:rsid w:val="544A18B8"/>
    <w:rsid w:val="54553C8A"/>
    <w:rsid w:val="5459008F"/>
    <w:rsid w:val="546100BF"/>
    <w:rsid w:val="546D1331"/>
    <w:rsid w:val="5480650F"/>
    <w:rsid w:val="548128D9"/>
    <w:rsid w:val="548B3788"/>
    <w:rsid w:val="549146B0"/>
    <w:rsid w:val="54957AD4"/>
    <w:rsid w:val="549C2E61"/>
    <w:rsid w:val="54AA3764"/>
    <w:rsid w:val="54BB6F17"/>
    <w:rsid w:val="54D6149C"/>
    <w:rsid w:val="54ED6AC0"/>
    <w:rsid w:val="54F44302"/>
    <w:rsid w:val="54F922E4"/>
    <w:rsid w:val="550022AD"/>
    <w:rsid w:val="55105307"/>
    <w:rsid w:val="55435EE1"/>
    <w:rsid w:val="55443E80"/>
    <w:rsid w:val="554513E4"/>
    <w:rsid w:val="55525214"/>
    <w:rsid w:val="555821B0"/>
    <w:rsid w:val="55637E6B"/>
    <w:rsid w:val="556C3CA8"/>
    <w:rsid w:val="55922716"/>
    <w:rsid w:val="55931630"/>
    <w:rsid w:val="55957F64"/>
    <w:rsid w:val="559815DC"/>
    <w:rsid w:val="55B05631"/>
    <w:rsid w:val="55B42591"/>
    <w:rsid w:val="55B65F1A"/>
    <w:rsid w:val="55BF1CF1"/>
    <w:rsid w:val="55C151F5"/>
    <w:rsid w:val="55C23685"/>
    <w:rsid w:val="55C3517B"/>
    <w:rsid w:val="55C501F8"/>
    <w:rsid w:val="55C65C47"/>
    <w:rsid w:val="55D22E5B"/>
    <w:rsid w:val="55D31E98"/>
    <w:rsid w:val="55DA2401"/>
    <w:rsid w:val="55DB0253"/>
    <w:rsid w:val="55EC6A33"/>
    <w:rsid w:val="55F44DEE"/>
    <w:rsid w:val="5605574A"/>
    <w:rsid w:val="56067674"/>
    <w:rsid w:val="560B157E"/>
    <w:rsid w:val="56202B25"/>
    <w:rsid w:val="5636110D"/>
    <w:rsid w:val="56385CB3"/>
    <w:rsid w:val="563A4AD1"/>
    <w:rsid w:val="56543079"/>
    <w:rsid w:val="5655113A"/>
    <w:rsid w:val="567B4559"/>
    <w:rsid w:val="567C09BA"/>
    <w:rsid w:val="568502CB"/>
    <w:rsid w:val="56891D64"/>
    <w:rsid w:val="568F4797"/>
    <w:rsid w:val="56A557DF"/>
    <w:rsid w:val="56AF41D5"/>
    <w:rsid w:val="56B025C6"/>
    <w:rsid w:val="56C25CAE"/>
    <w:rsid w:val="56C66701"/>
    <w:rsid w:val="56CD4B04"/>
    <w:rsid w:val="56D93976"/>
    <w:rsid w:val="56DA022B"/>
    <w:rsid w:val="56DA2E6B"/>
    <w:rsid w:val="56E67FE7"/>
    <w:rsid w:val="56F72EC1"/>
    <w:rsid w:val="570465B6"/>
    <w:rsid w:val="5710079C"/>
    <w:rsid w:val="57203329"/>
    <w:rsid w:val="572B12FF"/>
    <w:rsid w:val="572F6347"/>
    <w:rsid w:val="57347284"/>
    <w:rsid w:val="57347D16"/>
    <w:rsid w:val="57411998"/>
    <w:rsid w:val="57420619"/>
    <w:rsid w:val="575911BA"/>
    <w:rsid w:val="576F36FC"/>
    <w:rsid w:val="576F7131"/>
    <w:rsid w:val="5775103A"/>
    <w:rsid w:val="57774AE4"/>
    <w:rsid w:val="577B6615"/>
    <w:rsid w:val="57815426"/>
    <w:rsid w:val="578A4328"/>
    <w:rsid w:val="5795451A"/>
    <w:rsid w:val="57A12D1B"/>
    <w:rsid w:val="57B71E2C"/>
    <w:rsid w:val="57C207FC"/>
    <w:rsid w:val="57C417E6"/>
    <w:rsid w:val="57C46DC4"/>
    <w:rsid w:val="57CE3B68"/>
    <w:rsid w:val="57E260BE"/>
    <w:rsid w:val="57E660B2"/>
    <w:rsid w:val="57F4723D"/>
    <w:rsid w:val="58001B18"/>
    <w:rsid w:val="58073303"/>
    <w:rsid w:val="581160F9"/>
    <w:rsid w:val="581851CA"/>
    <w:rsid w:val="582300F8"/>
    <w:rsid w:val="582F6B99"/>
    <w:rsid w:val="583926BC"/>
    <w:rsid w:val="58427EB6"/>
    <w:rsid w:val="584633C1"/>
    <w:rsid w:val="584E294A"/>
    <w:rsid w:val="586B0CDC"/>
    <w:rsid w:val="586D27EF"/>
    <w:rsid w:val="58944FE9"/>
    <w:rsid w:val="589E540E"/>
    <w:rsid w:val="58A73819"/>
    <w:rsid w:val="58B50E06"/>
    <w:rsid w:val="58CC204B"/>
    <w:rsid w:val="58E50C7A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3E16F6"/>
    <w:rsid w:val="59462F97"/>
    <w:rsid w:val="595E24B3"/>
    <w:rsid w:val="59692DAE"/>
    <w:rsid w:val="59761C3E"/>
    <w:rsid w:val="59766F99"/>
    <w:rsid w:val="597920CC"/>
    <w:rsid w:val="598711C3"/>
    <w:rsid w:val="59A14271"/>
    <w:rsid w:val="59A401D4"/>
    <w:rsid w:val="59B11697"/>
    <w:rsid w:val="59B72E98"/>
    <w:rsid w:val="59B96368"/>
    <w:rsid w:val="59E03CF1"/>
    <w:rsid w:val="59E9016C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375CED"/>
    <w:rsid w:val="5A3D3FD5"/>
    <w:rsid w:val="5A4D7852"/>
    <w:rsid w:val="5A5A44E4"/>
    <w:rsid w:val="5A6368FE"/>
    <w:rsid w:val="5A703CE9"/>
    <w:rsid w:val="5A876D71"/>
    <w:rsid w:val="5A8B7D46"/>
    <w:rsid w:val="5A964E72"/>
    <w:rsid w:val="5A9939DA"/>
    <w:rsid w:val="5A9C4F38"/>
    <w:rsid w:val="5AA23D17"/>
    <w:rsid w:val="5AB75ED0"/>
    <w:rsid w:val="5ABF63A2"/>
    <w:rsid w:val="5AC4123C"/>
    <w:rsid w:val="5ACB0FE7"/>
    <w:rsid w:val="5AD55480"/>
    <w:rsid w:val="5AE74538"/>
    <w:rsid w:val="5AE77178"/>
    <w:rsid w:val="5AFF4C72"/>
    <w:rsid w:val="5B063681"/>
    <w:rsid w:val="5B08703C"/>
    <w:rsid w:val="5B0E64DC"/>
    <w:rsid w:val="5B316E4F"/>
    <w:rsid w:val="5B33231F"/>
    <w:rsid w:val="5B3867A7"/>
    <w:rsid w:val="5B3C4013"/>
    <w:rsid w:val="5B4623A4"/>
    <w:rsid w:val="5B56001F"/>
    <w:rsid w:val="5B5E505B"/>
    <w:rsid w:val="5B6A1DB8"/>
    <w:rsid w:val="5B8C3221"/>
    <w:rsid w:val="5B8D1B9C"/>
    <w:rsid w:val="5BBE0158"/>
    <w:rsid w:val="5BC11174"/>
    <w:rsid w:val="5BC40D47"/>
    <w:rsid w:val="5BC41CF6"/>
    <w:rsid w:val="5BC55D05"/>
    <w:rsid w:val="5BCC2598"/>
    <w:rsid w:val="5BCC562A"/>
    <w:rsid w:val="5BE17B9E"/>
    <w:rsid w:val="5BE81001"/>
    <w:rsid w:val="5BEC429E"/>
    <w:rsid w:val="5BF51243"/>
    <w:rsid w:val="5BFA2202"/>
    <w:rsid w:val="5C0823FD"/>
    <w:rsid w:val="5C15082E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95760F"/>
    <w:rsid w:val="5C9A18B6"/>
    <w:rsid w:val="5CA471E8"/>
    <w:rsid w:val="5CAA5C29"/>
    <w:rsid w:val="5CAB1BA1"/>
    <w:rsid w:val="5CB8792E"/>
    <w:rsid w:val="5CD650CE"/>
    <w:rsid w:val="5CDA584D"/>
    <w:rsid w:val="5CDC0D50"/>
    <w:rsid w:val="5CDE11C0"/>
    <w:rsid w:val="5CFD21CE"/>
    <w:rsid w:val="5D0074FF"/>
    <w:rsid w:val="5D0D090E"/>
    <w:rsid w:val="5D106C85"/>
    <w:rsid w:val="5D2731AE"/>
    <w:rsid w:val="5D2F222F"/>
    <w:rsid w:val="5D461815"/>
    <w:rsid w:val="5D48119F"/>
    <w:rsid w:val="5D5B1A3E"/>
    <w:rsid w:val="5D5C6964"/>
    <w:rsid w:val="5D5F236F"/>
    <w:rsid w:val="5D7D39D1"/>
    <w:rsid w:val="5D7D57E1"/>
    <w:rsid w:val="5D7F08C4"/>
    <w:rsid w:val="5D8C0B88"/>
    <w:rsid w:val="5D9039D3"/>
    <w:rsid w:val="5D97497D"/>
    <w:rsid w:val="5DB63E4E"/>
    <w:rsid w:val="5DB65926"/>
    <w:rsid w:val="5DC4502A"/>
    <w:rsid w:val="5DCB3B53"/>
    <w:rsid w:val="5DCE3AF6"/>
    <w:rsid w:val="5DD05E5F"/>
    <w:rsid w:val="5DD57D4A"/>
    <w:rsid w:val="5DD93CFD"/>
    <w:rsid w:val="5DE35C4A"/>
    <w:rsid w:val="5E054456"/>
    <w:rsid w:val="5E100971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96D87"/>
    <w:rsid w:val="5E6B51FB"/>
    <w:rsid w:val="5E902C38"/>
    <w:rsid w:val="5EA31DA6"/>
    <w:rsid w:val="5EA85B89"/>
    <w:rsid w:val="5EBE075A"/>
    <w:rsid w:val="5EC7361A"/>
    <w:rsid w:val="5EC94C43"/>
    <w:rsid w:val="5EDD081E"/>
    <w:rsid w:val="5EE4103D"/>
    <w:rsid w:val="5EF2748C"/>
    <w:rsid w:val="5EF63220"/>
    <w:rsid w:val="5EFB5C52"/>
    <w:rsid w:val="5F1530C6"/>
    <w:rsid w:val="5F1C6C4B"/>
    <w:rsid w:val="5F296EF2"/>
    <w:rsid w:val="5F302CDE"/>
    <w:rsid w:val="5F3B661C"/>
    <w:rsid w:val="5F431FA0"/>
    <w:rsid w:val="5F464948"/>
    <w:rsid w:val="5F555FF8"/>
    <w:rsid w:val="5F642873"/>
    <w:rsid w:val="5F74369B"/>
    <w:rsid w:val="5F752099"/>
    <w:rsid w:val="5F7B19A1"/>
    <w:rsid w:val="5F820D70"/>
    <w:rsid w:val="5F823895"/>
    <w:rsid w:val="5F8272FD"/>
    <w:rsid w:val="5F8A3B49"/>
    <w:rsid w:val="5F8C60D0"/>
    <w:rsid w:val="5F9B69F0"/>
    <w:rsid w:val="5F9F6E69"/>
    <w:rsid w:val="5FA13D7A"/>
    <w:rsid w:val="5FA970D5"/>
    <w:rsid w:val="5FAE30F5"/>
    <w:rsid w:val="5FCA508B"/>
    <w:rsid w:val="5FD873CE"/>
    <w:rsid w:val="5FDE52C9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71CE"/>
    <w:rsid w:val="60715BD4"/>
    <w:rsid w:val="6079600E"/>
    <w:rsid w:val="607B689F"/>
    <w:rsid w:val="607C5D93"/>
    <w:rsid w:val="608F7B41"/>
    <w:rsid w:val="609364E2"/>
    <w:rsid w:val="60C34D68"/>
    <w:rsid w:val="60CE0084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11B80"/>
    <w:rsid w:val="6202099E"/>
    <w:rsid w:val="620E5919"/>
    <w:rsid w:val="62114787"/>
    <w:rsid w:val="621F49E6"/>
    <w:rsid w:val="62232FEA"/>
    <w:rsid w:val="622B1D81"/>
    <w:rsid w:val="6235602E"/>
    <w:rsid w:val="6240254A"/>
    <w:rsid w:val="62543FDC"/>
    <w:rsid w:val="626C425D"/>
    <w:rsid w:val="62750B2B"/>
    <w:rsid w:val="62786EA3"/>
    <w:rsid w:val="62836CA7"/>
    <w:rsid w:val="629104C1"/>
    <w:rsid w:val="62995D52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2F1DCF"/>
    <w:rsid w:val="633D33FE"/>
    <w:rsid w:val="634412E3"/>
    <w:rsid w:val="63696157"/>
    <w:rsid w:val="636A3BD9"/>
    <w:rsid w:val="636A4D41"/>
    <w:rsid w:val="63763CE8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C21023"/>
    <w:rsid w:val="63CC4A8F"/>
    <w:rsid w:val="63CF552A"/>
    <w:rsid w:val="63D74797"/>
    <w:rsid w:val="63E5343B"/>
    <w:rsid w:val="63F336CD"/>
    <w:rsid w:val="63FD36EF"/>
    <w:rsid w:val="63FF210A"/>
    <w:rsid w:val="64027080"/>
    <w:rsid w:val="640C1888"/>
    <w:rsid w:val="641906E5"/>
    <w:rsid w:val="641B5A5E"/>
    <w:rsid w:val="64246F2E"/>
    <w:rsid w:val="642A498F"/>
    <w:rsid w:val="644D0732"/>
    <w:rsid w:val="64623CB9"/>
    <w:rsid w:val="64691C21"/>
    <w:rsid w:val="64743F3E"/>
    <w:rsid w:val="64750AC7"/>
    <w:rsid w:val="64841146"/>
    <w:rsid w:val="648A769D"/>
    <w:rsid w:val="649230B9"/>
    <w:rsid w:val="64982E47"/>
    <w:rsid w:val="64AD00C5"/>
    <w:rsid w:val="64AE3513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5151129"/>
    <w:rsid w:val="651E3008"/>
    <w:rsid w:val="652059E2"/>
    <w:rsid w:val="65324C1A"/>
    <w:rsid w:val="65363523"/>
    <w:rsid w:val="65375A8D"/>
    <w:rsid w:val="654C2885"/>
    <w:rsid w:val="65544FED"/>
    <w:rsid w:val="65654E84"/>
    <w:rsid w:val="65661DDD"/>
    <w:rsid w:val="65723671"/>
    <w:rsid w:val="657C0394"/>
    <w:rsid w:val="657D78B9"/>
    <w:rsid w:val="658C4AA3"/>
    <w:rsid w:val="6596175D"/>
    <w:rsid w:val="65977FAB"/>
    <w:rsid w:val="65A4023C"/>
    <w:rsid w:val="65C037C0"/>
    <w:rsid w:val="65C863E0"/>
    <w:rsid w:val="65C939DC"/>
    <w:rsid w:val="65D2686A"/>
    <w:rsid w:val="65DC0734"/>
    <w:rsid w:val="65DE71B4"/>
    <w:rsid w:val="65F55302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903658"/>
    <w:rsid w:val="66A215A8"/>
    <w:rsid w:val="66A31BD2"/>
    <w:rsid w:val="66AD03CB"/>
    <w:rsid w:val="66BC6CBD"/>
    <w:rsid w:val="66C04D21"/>
    <w:rsid w:val="66E95EE5"/>
    <w:rsid w:val="66EF1D19"/>
    <w:rsid w:val="66F731CC"/>
    <w:rsid w:val="670249DD"/>
    <w:rsid w:val="671A018C"/>
    <w:rsid w:val="671D3F85"/>
    <w:rsid w:val="673710F9"/>
    <w:rsid w:val="674174F0"/>
    <w:rsid w:val="6754405C"/>
    <w:rsid w:val="675B49C8"/>
    <w:rsid w:val="677005C1"/>
    <w:rsid w:val="67761909"/>
    <w:rsid w:val="67913E5C"/>
    <w:rsid w:val="67B21E27"/>
    <w:rsid w:val="67B978D7"/>
    <w:rsid w:val="67C83927"/>
    <w:rsid w:val="67CD34E5"/>
    <w:rsid w:val="67EF7DB1"/>
    <w:rsid w:val="67F05833"/>
    <w:rsid w:val="67F44206"/>
    <w:rsid w:val="68140089"/>
    <w:rsid w:val="68147C9B"/>
    <w:rsid w:val="68232481"/>
    <w:rsid w:val="68264DF6"/>
    <w:rsid w:val="68286483"/>
    <w:rsid w:val="68495CD5"/>
    <w:rsid w:val="684C4C98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06195"/>
    <w:rsid w:val="68A6765C"/>
    <w:rsid w:val="68C51596"/>
    <w:rsid w:val="68C810E7"/>
    <w:rsid w:val="68E3065C"/>
    <w:rsid w:val="68EB43B1"/>
    <w:rsid w:val="68EE0460"/>
    <w:rsid w:val="68EF541D"/>
    <w:rsid w:val="69045EB9"/>
    <w:rsid w:val="69047571"/>
    <w:rsid w:val="69075F77"/>
    <w:rsid w:val="690B3760"/>
    <w:rsid w:val="690B58A9"/>
    <w:rsid w:val="690E5D87"/>
    <w:rsid w:val="69171B5E"/>
    <w:rsid w:val="691C6F95"/>
    <w:rsid w:val="69254272"/>
    <w:rsid w:val="692F70EB"/>
    <w:rsid w:val="69302200"/>
    <w:rsid w:val="6935355E"/>
    <w:rsid w:val="69365086"/>
    <w:rsid w:val="69463C7E"/>
    <w:rsid w:val="69517670"/>
    <w:rsid w:val="695849C7"/>
    <w:rsid w:val="695C7F05"/>
    <w:rsid w:val="69764EC1"/>
    <w:rsid w:val="697C7976"/>
    <w:rsid w:val="69882C92"/>
    <w:rsid w:val="69887B9A"/>
    <w:rsid w:val="69A03C21"/>
    <w:rsid w:val="69A046E5"/>
    <w:rsid w:val="69B343AE"/>
    <w:rsid w:val="69CE4A26"/>
    <w:rsid w:val="69DE4C3E"/>
    <w:rsid w:val="69EA29AE"/>
    <w:rsid w:val="69F63293"/>
    <w:rsid w:val="6A1651EA"/>
    <w:rsid w:val="6A1D72CF"/>
    <w:rsid w:val="6A1F4DA2"/>
    <w:rsid w:val="6A2D216B"/>
    <w:rsid w:val="6A2D31E0"/>
    <w:rsid w:val="6A557626"/>
    <w:rsid w:val="6A557ADE"/>
    <w:rsid w:val="6A5F7F03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26917"/>
    <w:rsid w:val="6AF35314"/>
    <w:rsid w:val="6AF501D8"/>
    <w:rsid w:val="6B0948AA"/>
    <w:rsid w:val="6B101DAB"/>
    <w:rsid w:val="6B1B3F6F"/>
    <w:rsid w:val="6B2E36E9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2570F"/>
    <w:rsid w:val="6B8E6947"/>
    <w:rsid w:val="6BA220ED"/>
    <w:rsid w:val="6BA930CA"/>
    <w:rsid w:val="6BB417E4"/>
    <w:rsid w:val="6BBD0718"/>
    <w:rsid w:val="6BC43FCA"/>
    <w:rsid w:val="6BC50FBA"/>
    <w:rsid w:val="6BCD6A55"/>
    <w:rsid w:val="6BCE6E43"/>
    <w:rsid w:val="6BD142F3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13C76"/>
    <w:rsid w:val="6C1441B9"/>
    <w:rsid w:val="6C1F3FF0"/>
    <w:rsid w:val="6C2447F1"/>
    <w:rsid w:val="6C2D17FB"/>
    <w:rsid w:val="6C2D72AF"/>
    <w:rsid w:val="6C370683"/>
    <w:rsid w:val="6C3B6592"/>
    <w:rsid w:val="6C3F1F06"/>
    <w:rsid w:val="6C4B5125"/>
    <w:rsid w:val="6C5F6D04"/>
    <w:rsid w:val="6C696CD6"/>
    <w:rsid w:val="6C9009D9"/>
    <w:rsid w:val="6C9F0BF1"/>
    <w:rsid w:val="6C9F2DD1"/>
    <w:rsid w:val="6CA44A39"/>
    <w:rsid w:val="6CA614F7"/>
    <w:rsid w:val="6CC15587"/>
    <w:rsid w:val="6CC643FD"/>
    <w:rsid w:val="6CE01B12"/>
    <w:rsid w:val="6CE07BE7"/>
    <w:rsid w:val="6CE16A9D"/>
    <w:rsid w:val="6CE73DA4"/>
    <w:rsid w:val="6CF521C0"/>
    <w:rsid w:val="6CFA0B2F"/>
    <w:rsid w:val="6D082CB9"/>
    <w:rsid w:val="6D3B4EB3"/>
    <w:rsid w:val="6D3E5A35"/>
    <w:rsid w:val="6D576A46"/>
    <w:rsid w:val="6D5D18CC"/>
    <w:rsid w:val="6D676555"/>
    <w:rsid w:val="6D712ED9"/>
    <w:rsid w:val="6D767A04"/>
    <w:rsid w:val="6D8D75F7"/>
    <w:rsid w:val="6D9246C2"/>
    <w:rsid w:val="6D96596A"/>
    <w:rsid w:val="6D98285E"/>
    <w:rsid w:val="6D993372"/>
    <w:rsid w:val="6D9E3C0B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0F1CFC"/>
    <w:rsid w:val="6E16658F"/>
    <w:rsid w:val="6E171FAF"/>
    <w:rsid w:val="6E367A40"/>
    <w:rsid w:val="6E401E8C"/>
    <w:rsid w:val="6E46228B"/>
    <w:rsid w:val="6E476235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18D5"/>
    <w:rsid w:val="6EB9179B"/>
    <w:rsid w:val="6EC302B7"/>
    <w:rsid w:val="6EC314B7"/>
    <w:rsid w:val="6EC92041"/>
    <w:rsid w:val="6ED72DCA"/>
    <w:rsid w:val="6EF30245"/>
    <w:rsid w:val="6EF855C7"/>
    <w:rsid w:val="6EFF1604"/>
    <w:rsid w:val="6F0E4DCC"/>
    <w:rsid w:val="6F2A3C38"/>
    <w:rsid w:val="6F2D3149"/>
    <w:rsid w:val="6F2D3788"/>
    <w:rsid w:val="6F2F56EE"/>
    <w:rsid w:val="6F3065D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3D686F"/>
    <w:rsid w:val="70480118"/>
    <w:rsid w:val="704930E1"/>
    <w:rsid w:val="70506ADF"/>
    <w:rsid w:val="7060355B"/>
    <w:rsid w:val="7068203D"/>
    <w:rsid w:val="70841C73"/>
    <w:rsid w:val="70861555"/>
    <w:rsid w:val="70A24015"/>
    <w:rsid w:val="70A5465C"/>
    <w:rsid w:val="70A870EB"/>
    <w:rsid w:val="70B41C67"/>
    <w:rsid w:val="70B71C6F"/>
    <w:rsid w:val="70CA54C2"/>
    <w:rsid w:val="70CB3A3A"/>
    <w:rsid w:val="70F8055D"/>
    <w:rsid w:val="70FC6F63"/>
    <w:rsid w:val="710B576D"/>
    <w:rsid w:val="710C220E"/>
    <w:rsid w:val="710E0CF3"/>
    <w:rsid w:val="7111212F"/>
    <w:rsid w:val="71206542"/>
    <w:rsid w:val="7129513D"/>
    <w:rsid w:val="712A5864"/>
    <w:rsid w:val="713E23EE"/>
    <w:rsid w:val="71447C62"/>
    <w:rsid w:val="715A6DDD"/>
    <w:rsid w:val="71712EFE"/>
    <w:rsid w:val="717B4369"/>
    <w:rsid w:val="71873694"/>
    <w:rsid w:val="718D7A6F"/>
    <w:rsid w:val="719028CE"/>
    <w:rsid w:val="719A2737"/>
    <w:rsid w:val="719C57E8"/>
    <w:rsid w:val="71A7463D"/>
    <w:rsid w:val="71AC78C5"/>
    <w:rsid w:val="71B42398"/>
    <w:rsid w:val="71CA336E"/>
    <w:rsid w:val="71D032B5"/>
    <w:rsid w:val="71D236F3"/>
    <w:rsid w:val="71DA3BC5"/>
    <w:rsid w:val="71DD65EF"/>
    <w:rsid w:val="71E100BA"/>
    <w:rsid w:val="71E97EB5"/>
    <w:rsid w:val="71F066A6"/>
    <w:rsid w:val="71F22CDE"/>
    <w:rsid w:val="72030420"/>
    <w:rsid w:val="720C6D1E"/>
    <w:rsid w:val="72192F3C"/>
    <w:rsid w:val="721D43C8"/>
    <w:rsid w:val="722A71B2"/>
    <w:rsid w:val="722B7688"/>
    <w:rsid w:val="72343492"/>
    <w:rsid w:val="723E17D3"/>
    <w:rsid w:val="72451C22"/>
    <w:rsid w:val="724636E4"/>
    <w:rsid w:val="724D0F59"/>
    <w:rsid w:val="72551EBC"/>
    <w:rsid w:val="72611D10"/>
    <w:rsid w:val="72717589"/>
    <w:rsid w:val="72802C69"/>
    <w:rsid w:val="728A5F34"/>
    <w:rsid w:val="729A7886"/>
    <w:rsid w:val="72C643BE"/>
    <w:rsid w:val="72CC0443"/>
    <w:rsid w:val="72EA2ED9"/>
    <w:rsid w:val="72FA663B"/>
    <w:rsid w:val="72FB049C"/>
    <w:rsid w:val="72FC3A69"/>
    <w:rsid w:val="73186A4D"/>
    <w:rsid w:val="731E2F75"/>
    <w:rsid w:val="731F1DA8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B7140"/>
    <w:rsid w:val="73C27EF9"/>
    <w:rsid w:val="73C43AA0"/>
    <w:rsid w:val="73C60ECE"/>
    <w:rsid w:val="73CE52F9"/>
    <w:rsid w:val="73F02C8E"/>
    <w:rsid w:val="73F05C6C"/>
    <w:rsid w:val="740E4BAB"/>
    <w:rsid w:val="741261F1"/>
    <w:rsid w:val="7413662F"/>
    <w:rsid w:val="74275704"/>
    <w:rsid w:val="742837F7"/>
    <w:rsid w:val="744B6AF4"/>
    <w:rsid w:val="74594839"/>
    <w:rsid w:val="745E51A3"/>
    <w:rsid w:val="74691169"/>
    <w:rsid w:val="74735FE9"/>
    <w:rsid w:val="74752E32"/>
    <w:rsid w:val="747E6BD7"/>
    <w:rsid w:val="747F11C3"/>
    <w:rsid w:val="7482063E"/>
    <w:rsid w:val="74932C88"/>
    <w:rsid w:val="74AC7823"/>
    <w:rsid w:val="74B128DC"/>
    <w:rsid w:val="74B647E5"/>
    <w:rsid w:val="74C668F5"/>
    <w:rsid w:val="74CA5DC0"/>
    <w:rsid w:val="74D95C4F"/>
    <w:rsid w:val="74F87AF1"/>
    <w:rsid w:val="75196A06"/>
    <w:rsid w:val="7531449A"/>
    <w:rsid w:val="753335BE"/>
    <w:rsid w:val="755273F0"/>
    <w:rsid w:val="756038AF"/>
    <w:rsid w:val="75625792"/>
    <w:rsid w:val="758A0ED5"/>
    <w:rsid w:val="75C100B3"/>
    <w:rsid w:val="75F8777C"/>
    <w:rsid w:val="760B5E14"/>
    <w:rsid w:val="760D5134"/>
    <w:rsid w:val="76122B45"/>
    <w:rsid w:val="76160012"/>
    <w:rsid w:val="762B7777"/>
    <w:rsid w:val="763015FE"/>
    <w:rsid w:val="763470D8"/>
    <w:rsid w:val="763D1F66"/>
    <w:rsid w:val="7646772E"/>
    <w:rsid w:val="765814A8"/>
    <w:rsid w:val="766D10C5"/>
    <w:rsid w:val="76761D40"/>
    <w:rsid w:val="767C789D"/>
    <w:rsid w:val="76872F56"/>
    <w:rsid w:val="7694441A"/>
    <w:rsid w:val="769C7B63"/>
    <w:rsid w:val="76A44A85"/>
    <w:rsid w:val="76B1323F"/>
    <w:rsid w:val="76B60642"/>
    <w:rsid w:val="76B87767"/>
    <w:rsid w:val="76C51F44"/>
    <w:rsid w:val="76E51932"/>
    <w:rsid w:val="76E902A1"/>
    <w:rsid w:val="77024345"/>
    <w:rsid w:val="77113B95"/>
    <w:rsid w:val="77183AFA"/>
    <w:rsid w:val="77197EF6"/>
    <w:rsid w:val="771F17C1"/>
    <w:rsid w:val="77213913"/>
    <w:rsid w:val="7727229F"/>
    <w:rsid w:val="772D7725"/>
    <w:rsid w:val="77302C13"/>
    <w:rsid w:val="77355A7B"/>
    <w:rsid w:val="773B282B"/>
    <w:rsid w:val="774008DF"/>
    <w:rsid w:val="77421208"/>
    <w:rsid w:val="77723344"/>
    <w:rsid w:val="777C3CA4"/>
    <w:rsid w:val="778E6493"/>
    <w:rsid w:val="77911374"/>
    <w:rsid w:val="77975BB7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83371"/>
    <w:rsid w:val="77EB3717"/>
    <w:rsid w:val="77EE70EF"/>
    <w:rsid w:val="77F20735"/>
    <w:rsid w:val="781355B6"/>
    <w:rsid w:val="78231357"/>
    <w:rsid w:val="782B6B1F"/>
    <w:rsid w:val="78376973"/>
    <w:rsid w:val="784B518E"/>
    <w:rsid w:val="784F5A0A"/>
    <w:rsid w:val="78594253"/>
    <w:rsid w:val="787F26E7"/>
    <w:rsid w:val="78850FDC"/>
    <w:rsid w:val="78872B21"/>
    <w:rsid w:val="78964BAE"/>
    <w:rsid w:val="7898222D"/>
    <w:rsid w:val="78990773"/>
    <w:rsid w:val="78B078D4"/>
    <w:rsid w:val="78BE3F45"/>
    <w:rsid w:val="78CA4F01"/>
    <w:rsid w:val="78D1671E"/>
    <w:rsid w:val="78D35810"/>
    <w:rsid w:val="78D80A16"/>
    <w:rsid w:val="78DD24FF"/>
    <w:rsid w:val="78E21F68"/>
    <w:rsid w:val="7901183C"/>
    <w:rsid w:val="791452F6"/>
    <w:rsid w:val="79281761"/>
    <w:rsid w:val="79293109"/>
    <w:rsid w:val="792C503D"/>
    <w:rsid w:val="792E5932"/>
    <w:rsid w:val="7935457D"/>
    <w:rsid w:val="79436BBF"/>
    <w:rsid w:val="79484602"/>
    <w:rsid w:val="795A4DA4"/>
    <w:rsid w:val="795E3B66"/>
    <w:rsid w:val="79761D68"/>
    <w:rsid w:val="7986258C"/>
    <w:rsid w:val="798639C3"/>
    <w:rsid w:val="799063E6"/>
    <w:rsid w:val="7998617C"/>
    <w:rsid w:val="79B2319D"/>
    <w:rsid w:val="79BF0523"/>
    <w:rsid w:val="79C06B65"/>
    <w:rsid w:val="79CE43C1"/>
    <w:rsid w:val="79DD5A21"/>
    <w:rsid w:val="79E01A6B"/>
    <w:rsid w:val="79EA0652"/>
    <w:rsid w:val="79EA3CF1"/>
    <w:rsid w:val="79EF11BF"/>
    <w:rsid w:val="7A172A8C"/>
    <w:rsid w:val="7A1A7F0A"/>
    <w:rsid w:val="7A3A4E3F"/>
    <w:rsid w:val="7A403880"/>
    <w:rsid w:val="7A4647DB"/>
    <w:rsid w:val="7A5047C3"/>
    <w:rsid w:val="7A565D8F"/>
    <w:rsid w:val="7A62410B"/>
    <w:rsid w:val="7A6D2551"/>
    <w:rsid w:val="7A6D6930"/>
    <w:rsid w:val="7A7D1C72"/>
    <w:rsid w:val="7A7E3B88"/>
    <w:rsid w:val="7A9C705F"/>
    <w:rsid w:val="7A9E06ED"/>
    <w:rsid w:val="7AA31AAF"/>
    <w:rsid w:val="7AB173A2"/>
    <w:rsid w:val="7AB3214C"/>
    <w:rsid w:val="7AB82465"/>
    <w:rsid w:val="7ABB6A7F"/>
    <w:rsid w:val="7AD32261"/>
    <w:rsid w:val="7AFE0853"/>
    <w:rsid w:val="7AFE4ED3"/>
    <w:rsid w:val="7B191E79"/>
    <w:rsid w:val="7B362EFE"/>
    <w:rsid w:val="7B3F28A9"/>
    <w:rsid w:val="7B6B50E6"/>
    <w:rsid w:val="7B914442"/>
    <w:rsid w:val="7BA07BD6"/>
    <w:rsid w:val="7BA40F7B"/>
    <w:rsid w:val="7BAA0FAA"/>
    <w:rsid w:val="7BBB65A0"/>
    <w:rsid w:val="7BC93369"/>
    <w:rsid w:val="7BCC7751"/>
    <w:rsid w:val="7BDD1513"/>
    <w:rsid w:val="7C1A3979"/>
    <w:rsid w:val="7C2348C7"/>
    <w:rsid w:val="7C296BA1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C19CA"/>
    <w:rsid w:val="7D1E4829"/>
    <w:rsid w:val="7D32296E"/>
    <w:rsid w:val="7D760E44"/>
    <w:rsid w:val="7D796C6C"/>
    <w:rsid w:val="7D830FEE"/>
    <w:rsid w:val="7D8639B3"/>
    <w:rsid w:val="7D871B70"/>
    <w:rsid w:val="7D883A53"/>
    <w:rsid w:val="7D8B3A5C"/>
    <w:rsid w:val="7D911D44"/>
    <w:rsid w:val="7D9268FF"/>
    <w:rsid w:val="7D9A5B81"/>
    <w:rsid w:val="7DAF7CD4"/>
    <w:rsid w:val="7DB72774"/>
    <w:rsid w:val="7DB96B5C"/>
    <w:rsid w:val="7DD34AF8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B37162"/>
    <w:rsid w:val="7EC34886"/>
    <w:rsid w:val="7ED10D13"/>
    <w:rsid w:val="7EE432B1"/>
    <w:rsid w:val="7EEA7DC7"/>
    <w:rsid w:val="7EEB7BF9"/>
    <w:rsid w:val="7EF50508"/>
    <w:rsid w:val="7F0E4090"/>
    <w:rsid w:val="7F1016A9"/>
    <w:rsid w:val="7F22689C"/>
    <w:rsid w:val="7F24715F"/>
    <w:rsid w:val="7F3A4396"/>
    <w:rsid w:val="7F3A5D53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3C5F"/>
    <w:rsid w:val="7F9F714D"/>
    <w:rsid w:val="7FAE521B"/>
    <w:rsid w:val="7FB423EE"/>
    <w:rsid w:val="7FBA1F77"/>
    <w:rsid w:val="7FC877B5"/>
    <w:rsid w:val="7FCC4766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9">
    <w:name w:val="highlight"/>
    <w:basedOn w:val="12"/>
    <w:qFormat/>
    <w:uiPriority w:val="0"/>
    <w:rPr>
      <w:b/>
      <w:color w:val="FF6600"/>
    </w:rPr>
  </w:style>
  <w:style w:type="character" w:customStyle="1" w:styleId="330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1">
    <w:name w:val="icon01"/>
    <w:basedOn w:val="12"/>
    <w:qFormat/>
    <w:uiPriority w:val="0"/>
  </w:style>
  <w:style w:type="character" w:customStyle="1" w:styleId="332">
    <w:name w:val="icon03"/>
    <w:basedOn w:val="12"/>
    <w:qFormat/>
    <w:uiPriority w:val="0"/>
  </w:style>
  <w:style w:type="character" w:customStyle="1" w:styleId="333">
    <w:name w:val="bszn_icon12"/>
    <w:basedOn w:val="12"/>
    <w:qFormat/>
    <w:uiPriority w:val="0"/>
  </w:style>
  <w:style w:type="character" w:customStyle="1" w:styleId="334">
    <w:name w:val="bszn_icon5"/>
    <w:basedOn w:val="12"/>
    <w:qFormat/>
    <w:uiPriority w:val="0"/>
  </w:style>
  <w:style w:type="character" w:customStyle="1" w:styleId="335">
    <w:name w:val="bszn_icon3"/>
    <w:basedOn w:val="12"/>
    <w:qFormat/>
    <w:uiPriority w:val="0"/>
  </w:style>
  <w:style w:type="character" w:customStyle="1" w:styleId="336">
    <w:name w:val="article_title5"/>
    <w:basedOn w:val="12"/>
    <w:qFormat/>
    <w:uiPriority w:val="0"/>
  </w:style>
  <w:style w:type="character" w:customStyle="1" w:styleId="337">
    <w:name w:val="article_publishdate1"/>
    <w:basedOn w:val="12"/>
    <w:qFormat/>
    <w:uiPriority w:val="0"/>
    <w:rPr>
      <w:color w:val="666666"/>
    </w:rPr>
  </w:style>
  <w:style w:type="character" w:customStyle="1" w:styleId="338">
    <w:name w:val="wp_visitcount1"/>
    <w:basedOn w:val="12"/>
    <w:qFormat/>
    <w:uiPriority w:val="0"/>
    <w:rPr>
      <w:vanish/>
    </w:rPr>
  </w:style>
  <w:style w:type="paragraph" w:customStyle="1" w:styleId="339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0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3">
    <w:name w:val="closebtn2"/>
    <w:basedOn w:val="12"/>
    <w:qFormat/>
    <w:uiPriority w:val="0"/>
  </w:style>
  <w:style w:type="character" w:customStyle="1" w:styleId="344">
    <w:name w:val="loadingtxt2"/>
    <w:basedOn w:val="12"/>
    <w:qFormat/>
    <w:uiPriority w:val="0"/>
  </w:style>
  <w:style w:type="character" w:customStyle="1" w:styleId="345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346">
    <w:name w:val="active3"/>
    <w:basedOn w:val="12"/>
    <w:qFormat/>
    <w:uiPriority w:val="0"/>
    <w:rPr>
      <w:color w:val="FFFFFF"/>
    </w:rPr>
  </w:style>
  <w:style w:type="character" w:customStyle="1" w:styleId="347">
    <w:name w:val="cur1"/>
    <w:basedOn w:val="12"/>
    <w:qFormat/>
    <w:uiPriority w:val="0"/>
    <w:rPr>
      <w:b/>
      <w:color w:val="CC0000"/>
    </w:rPr>
  </w:style>
  <w:style w:type="character" w:customStyle="1" w:styleId="348">
    <w:name w:val="progressline"/>
    <w:basedOn w:val="12"/>
    <w:qFormat/>
    <w:uiPriority w:val="0"/>
  </w:style>
  <w:style w:type="character" w:customStyle="1" w:styleId="349">
    <w:name w:val="time3"/>
    <w:basedOn w:val="12"/>
    <w:qFormat/>
    <w:uiPriority w:val="0"/>
  </w:style>
  <w:style w:type="character" w:customStyle="1" w:styleId="350">
    <w:name w:val="share"/>
    <w:basedOn w:val="12"/>
    <w:qFormat/>
    <w:uiPriority w:val="0"/>
    <w:rPr>
      <w:color w:val="000000"/>
      <w:sz w:val="21"/>
      <w:szCs w:val="21"/>
    </w:rPr>
  </w:style>
  <w:style w:type="character" w:customStyle="1" w:styleId="351">
    <w:name w:val="org"/>
    <w:basedOn w:val="12"/>
    <w:qFormat/>
    <w:uiPriority w:val="0"/>
    <w:rPr>
      <w:bdr w:val="single" w:color="EE9B14" w:sz="6" w:space="0"/>
      <w:shd w:val="clear" w:fill="EE9B14"/>
    </w:rPr>
  </w:style>
  <w:style w:type="character" w:customStyle="1" w:styleId="352">
    <w:name w:val="ico3"/>
    <w:basedOn w:val="12"/>
    <w:qFormat/>
    <w:uiPriority w:val="0"/>
  </w:style>
  <w:style w:type="character" w:customStyle="1" w:styleId="353">
    <w:name w:val="ico01"/>
    <w:basedOn w:val="12"/>
    <w:qFormat/>
    <w:uiPriority w:val="0"/>
  </w:style>
  <w:style w:type="character" w:customStyle="1" w:styleId="354">
    <w:name w:val="ico1"/>
    <w:basedOn w:val="12"/>
    <w:qFormat/>
    <w:uiPriority w:val="0"/>
  </w:style>
  <w:style w:type="character" w:customStyle="1" w:styleId="355">
    <w:name w:val="ico2"/>
    <w:basedOn w:val="12"/>
    <w:qFormat/>
    <w:uiPriority w:val="0"/>
  </w:style>
  <w:style w:type="character" w:customStyle="1" w:styleId="356">
    <w:name w:val="ico4"/>
    <w:basedOn w:val="12"/>
    <w:qFormat/>
    <w:uiPriority w:val="0"/>
  </w:style>
  <w:style w:type="character" w:customStyle="1" w:styleId="357">
    <w:name w:val="t-name"/>
    <w:basedOn w:val="12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58">
    <w:name w:val="tq-qw"/>
    <w:basedOn w:val="12"/>
    <w:qFormat/>
    <w:uiPriority w:val="0"/>
  </w:style>
  <w:style w:type="character" w:customStyle="1" w:styleId="359">
    <w:name w:val="yearnum"/>
    <w:basedOn w:val="12"/>
    <w:qFormat/>
    <w:uiPriority w:val="0"/>
    <w:rPr>
      <w:color w:val="FFFFFF"/>
      <w:sz w:val="27"/>
      <w:szCs w:val="27"/>
    </w:rPr>
  </w:style>
  <w:style w:type="character" w:customStyle="1" w:styleId="360">
    <w:name w:val="img5"/>
    <w:basedOn w:val="12"/>
    <w:qFormat/>
    <w:uiPriority w:val="0"/>
  </w:style>
  <w:style w:type="character" w:customStyle="1" w:styleId="361">
    <w:name w:val="img6"/>
    <w:basedOn w:val="12"/>
    <w:qFormat/>
    <w:uiPriority w:val="0"/>
  </w:style>
  <w:style w:type="character" w:customStyle="1" w:styleId="362">
    <w:name w:val="txt13"/>
    <w:basedOn w:val="12"/>
    <w:qFormat/>
    <w:uiPriority w:val="0"/>
  </w:style>
  <w:style w:type="character" w:customStyle="1" w:styleId="363">
    <w:name w:val="q-ico"/>
    <w:basedOn w:val="12"/>
    <w:qFormat/>
    <w:uiPriority w:val="0"/>
  </w:style>
  <w:style w:type="character" w:customStyle="1" w:styleId="364">
    <w:name w:val="a-ico"/>
    <w:basedOn w:val="12"/>
    <w:qFormat/>
    <w:uiPriority w:val="0"/>
  </w:style>
  <w:style w:type="character" w:customStyle="1" w:styleId="365">
    <w:name w:val="ico0"/>
    <w:basedOn w:val="12"/>
    <w:qFormat/>
    <w:uiPriority w:val="0"/>
  </w:style>
  <w:style w:type="character" w:customStyle="1" w:styleId="366">
    <w:name w:val="time"/>
    <w:basedOn w:val="12"/>
    <w:qFormat/>
    <w:uiPriority w:val="0"/>
    <w:rPr>
      <w:color w:val="2E2E2E"/>
    </w:rPr>
  </w:style>
  <w:style w:type="character" w:customStyle="1" w:styleId="367">
    <w:name w:val="disabled1"/>
    <w:basedOn w:val="12"/>
    <w:qFormat/>
    <w:uiPriority w:val="0"/>
    <w:rPr>
      <w:color w:val="777777"/>
    </w:rPr>
  </w:style>
  <w:style w:type="character" w:customStyle="1" w:styleId="368">
    <w:name w:val="www"/>
    <w:basedOn w:val="12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69">
    <w:name w:val="current1"/>
    <w:basedOn w:val="12"/>
    <w:qFormat/>
    <w:uiPriority w:val="0"/>
    <w:rPr>
      <w:b/>
      <w:color w:val="FFFFFF"/>
      <w:shd w:val="clear" w:fill="569A30"/>
    </w:rPr>
  </w:style>
  <w:style w:type="character" w:customStyle="1" w:styleId="370">
    <w:name w:val="icon07"/>
    <w:basedOn w:val="12"/>
    <w:qFormat/>
    <w:uiPriority w:val="0"/>
  </w:style>
  <w:style w:type="character" w:customStyle="1" w:styleId="371">
    <w:name w:val="icon0121"/>
    <w:basedOn w:val="12"/>
    <w:qFormat/>
    <w:uiPriority w:val="0"/>
  </w:style>
  <w:style w:type="character" w:customStyle="1" w:styleId="372">
    <w:name w:val="icon012"/>
    <w:basedOn w:val="12"/>
    <w:qFormat/>
    <w:uiPriority w:val="0"/>
  </w:style>
  <w:style w:type="character" w:customStyle="1" w:styleId="373">
    <w:name w:val="icon013"/>
    <w:basedOn w:val="12"/>
    <w:qFormat/>
    <w:uiPriority w:val="0"/>
  </w:style>
  <w:style w:type="character" w:customStyle="1" w:styleId="374">
    <w:name w:val="icon099"/>
    <w:basedOn w:val="12"/>
    <w:qFormat/>
    <w:uiPriority w:val="0"/>
  </w:style>
  <w:style w:type="character" w:customStyle="1" w:styleId="375">
    <w:name w:val="icon043"/>
    <w:basedOn w:val="12"/>
    <w:qFormat/>
    <w:uiPriority w:val="0"/>
  </w:style>
  <w:style w:type="character" w:customStyle="1" w:styleId="376">
    <w:name w:val="icon051"/>
    <w:basedOn w:val="12"/>
    <w:qFormat/>
    <w:uiPriority w:val="0"/>
  </w:style>
  <w:style w:type="character" w:customStyle="1" w:styleId="377">
    <w:name w:val="icon025"/>
    <w:basedOn w:val="12"/>
    <w:qFormat/>
    <w:uiPriority w:val="0"/>
  </w:style>
  <w:style w:type="character" w:customStyle="1" w:styleId="378">
    <w:name w:val="icon026"/>
    <w:basedOn w:val="12"/>
    <w:qFormat/>
    <w:uiPriority w:val="0"/>
  </w:style>
  <w:style w:type="character" w:customStyle="1" w:styleId="379">
    <w:name w:val="icon027"/>
    <w:basedOn w:val="12"/>
    <w:qFormat/>
    <w:uiPriority w:val="0"/>
  </w:style>
  <w:style w:type="character" w:customStyle="1" w:styleId="380">
    <w:name w:val="icon028"/>
    <w:basedOn w:val="12"/>
    <w:qFormat/>
    <w:uiPriority w:val="0"/>
  </w:style>
  <w:style w:type="character" w:customStyle="1" w:styleId="381">
    <w:name w:val="icon029"/>
    <w:basedOn w:val="12"/>
    <w:qFormat/>
    <w:uiPriority w:val="0"/>
  </w:style>
  <w:style w:type="character" w:customStyle="1" w:styleId="382">
    <w:name w:val="icon0210"/>
    <w:basedOn w:val="12"/>
    <w:qFormat/>
    <w:uiPriority w:val="0"/>
  </w:style>
  <w:style w:type="character" w:customStyle="1" w:styleId="383">
    <w:name w:val="icon09"/>
    <w:basedOn w:val="12"/>
    <w:qFormat/>
    <w:uiPriority w:val="0"/>
  </w:style>
  <w:style w:type="character" w:customStyle="1" w:styleId="384">
    <w:name w:val="icon0133"/>
    <w:basedOn w:val="12"/>
    <w:qFormat/>
    <w:uiPriority w:val="0"/>
  </w:style>
  <w:style w:type="character" w:customStyle="1" w:styleId="385">
    <w:name w:val="icon063"/>
    <w:basedOn w:val="12"/>
    <w:qFormat/>
    <w:uiPriority w:val="0"/>
  </w:style>
  <w:style w:type="character" w:customStyle="1" w:styleId="386">
    <w:name w:val="icon0331"/>
    <w:basedOn w:val="12"/>
    <w:qFormat/>
    <w:uiPriority w:val="0"/>
  </w:style>
  <w:style w:type="character" w:customStyle="1" w:styleId="387">
    <w:name w:val="icon0011"/>
    <w:basedOn w:val="12"/>
    <w:qFormat/>
    <w:uiPriority w:val="0"/>
  </w:style>
  <w:style w:type="character" w:customStyle="1" w:styleId="388">
    <w:name w:val="icon0100"/>
    <w:basedOn w:val="12"/>
    <w:qFormat/>
    <w:uiPriority w:val="0"/>
  </w:style>
  <w:style w:type="character" w:customStyle="1" w:styleId="389">
    <w:name w:val="icon033"/>
    <w:basedOn w:val="12"/>
    <w:qFormat/>
    <w:uiPriority w:val="0"/>
  </w:style>
  <w:style w:type="character" w:customStyle="1" w:styleId="390">
    <w:name w:val="icon034"/>
    <w:basedOn w:val="12"/>
    <w:qFormat/>
    <w:uiPriority w:val="0"/>
  </w:style>
  <w:style w:type="character" w:customStyle="1" w:styleId="391">
    <w:name w:val="icon035"/>
    <w:basedOn w:val="12"/>
    <w:qFormat/>
    <w:uiPriority w:val="0"/>
  </w:style>
  <w:style w:type="character" w:customStyle="1" w:styleId="392">
    <w:name w:val="icon036"/>
    <w:basedOn w:val="12"/>
    <w:qFormat/>
    <w:uiPriority w:val="0"/>
  </w:style>
  <w:style w:type="character" w:customStyle="1" w:styleId="393">
    <w:name w:val="icon037"/>
    <w:basedOn w:val="12"/>
    <w:qFormat/>
    <w:uiPriority w:val="0"/>
  </w:style>
  <w:style w:type="character" w:customStyle="1" w:styleId="394">
    <w:name w:val="icon038"/>
    <w:basedOn w:val="12"/>
    <w:qFormat/>
    <w:uiPriority w:val="0"/>
  </w:style>
  <w:style w:type="character" w:customStyle="1" w:styleId="395">
    <w:name w:val="icon0221"/>
    <w:basedOn w:val="12"/>
    <w:qFormat/>
    <w:uiPriority w:val="0"/>
  </w:style>
  <w:style w:type="character" w:customStyle="1" w:styleId="396">
    <w:name w:val="icon08"/>
    <w:basedOn w:val="12"/>
    <w:qFormat/>
    <w:uiPriority w:val="0"/>
  </w:style>
  <w:style w:type="character" w:customStyle="1" w:styleId="397">
    <w:name w:val="icon010"/>
    <w:basedOn w:val="12"/>
    <w:qFormat/>
    <w:uiPriority w:val="0"/>
  </w:style>
  <w:style w:type="character" w:customStyle="1" w:styleId="398">
    <w:name w:val="icon0111"/>
    <w:basedOn w:val="12"/>
    <w:qFormat/>
    <w:uiPriority w:val="0"/>
  </w:style>
  <w:style w:type="character" w:customStyle="1" w:styleId="399">
    <w:name w:val="icon077"/>
    <w:basedOn w:val="12"/>
    <w:qFormat/>
    <w:uiPriority w:val="0"/>
  </w:style>
  <w:style w:type="character" w:customStyle="1" w:styleId="400">
    <w:name w:val="icon0131"/>
    <w:basedOn w:val="12"/>
    <w:qFormat/>
    <w:uiPriority w:val="0"/>
  </w:style>
  <w:style w:type="character" w:customStyle="1" w:styleId="401">
    <w:name w:val="icon044"/>
    <w:basedOn w:val="12"/>
    <w:qFormat/>
    <w:uiPriority w:val="0"/>
  </w:style>
  <w:style w:type="character" w:customStyle="1" w:styleId="402">
    <w:name w:val="icon066"/>
    <w:basedOn w:val="12"/>
    <w:qFormat/>
    <w:uiPriority w:val="0"/>
  </w:style>
  <w:style w:type="character" w:customStyle="1" w:styleId="403">
    <w:name w:val="icon055"/>
    <w:basedOn w:val="12"/>
    <w:qFormat/>
    <w:uiPriority w:val="0"/>
  </w:style>
  <w:style w:type="character" w:customStyle="1" w:styleId="404">
    <w:name w:val="icon088"/>
    <w:basedOn w:val="12"/>
    <w:qFormat/>
    <w:uiPriority w:val="0"/>
  </w:style>
  <w:style w:type="character" w:customStyle="1" w:styleId="405">
    <w:name w:val="icon01111"/>
    <w:basedOn w:val="12"/>
    <w:qFormat/>
    <w:uiPriority w:val="0"/>
  </w:style>
  <w:style w:type="character" w:customStyle="1" w:styleId="406">
    <w:name w:val="icon0122"/>
    <w:basedOn w:val="12"/>
    <w:qFormat/>
    <w:uiPriority w:val="0"/>
  </w:style>
  <w:style w:type="character" w:customStyle="1" w:styleId="407">
    <w:name w:val="pic-txt"/>
    <w:basedOn w:val="12"/>
    <w:qFormat/>
    <w:uiPriority w:val="0"/>
  </w:style>
  <w:style w:type="character" w:customStyle="1" w:styleId="408">
    <w:name w:val="pic-txt1"/>
    <w:basedOn w:val="12"/>
    <w:qFormat/>
    <w:uiPriority w:val="0"/>
  </w:style>
  <w:style w:type="character" w:customStyle="1" w:styleId="409">
    <w:name w:val="pic-txt2"/>
    <w:basedOn w:val="12"/>
    <w:qFormat/>
    <w:uiPriority w:val="0"/>
  </w:style>
  <w:style w:type="character" w:customStyle="1" w:styleId="410">
    <w:name w:val="pic-txt3"/>
    <w:basedOn w:val="12"/>
    <w:qFormat/>
    <w:uiPriority w:val="0"/>
  </w:style>
  <w:style w:type="character" w:customStyle="1" w:styleId="411">
    <w:name w:val="zyname"/>
    <w:basedOn w:val="12"/>
    <w:qFormat/>
    <w:uiPriority w:val="0"/>
    <w:rPr>
      <w:sz w:val="27"/>
      <w:szCs w:val="27"/>
      <w:shd w:val="clear" w:fill="008BE3"/>
    </w:rPr>
  </w:style>
  <w:style w:type="character" w:customStyle="1" w:styleId="412">
    <w:name w:val="li_14"/>
    <w:basedOn w:val="12"/>
    <w:qFormat/>
    <w:uiPriority w:val="0"/>
  </w:style>
  <w:style w:type="character" w:customStyle="1" w:styleId="413">
    <w:name w:val="li_2"/>
    <w:basedOn w:val="12"/>
    <w:qFormat/>
    <w:uiPriority w:val="0"/>
    <w:rPr>
      <w:color w:val="999999"/>
    </w:rPr>
  </w:style>
  <w:style w:type="character" w:customStyle="1" w:styleId="414">
    <w:name w:val="li_32"/>
    <w:basedOn w:val="12"/>
    <w:qFormat/>
    <w:uiPriority w:val="0"/>
    <w:rPr>
      <w:color w:val="999999"/>
    </w:rPr>
  </w:style>
  <w:style w:type="character" w:customStyle="1" w:styleId="415">
    <w:name w:val="li_3"/>
    <w:basedOn w:val="12"/>
    <w:qFormat/>
    <w:uiPriority w:val="0"/>
    <w:rPr>
      <w:color w:val="999999"/>
    </w:rPr>
  </w:style>
  <w:style w:type="character" w:customStyle="1" w:styleId="416">
    <w:name w:val="li_1"/>
    <w:basedOn w:val="12"/>
    <w:qFormat/>
    <w:uiPriority w:val="0"/>
  </w:style>
  <w:style w:type="character" w:customStyle="1" w:styleId="417">
    <w:name w:val="li_22"/>
    <w:basedOn w:val="12"/>
    <w:qFormat/>
    <w:uiPriority w:val="0"/>
    <w:rPr>
      <w:color w:val="999999"/>
    </w:rPr>
  </w:style>
  <w:style w:type="character" w:customStyle="1" w:styleId="418">
    <w:name w:val="lf"/>
    <w:basedOn w:val="12"/>
    <w:qFormat/>
    <w:uiPriority w:val="0"/>
  </w:style>
  <w:style w:type="character" w:customStyle="1" w:styleId="419">
    <w:name w:val="on2"/>
    <w:basedOn w:val="12"/>
    <w:qFormat/>
    <w:uiPriority w:val="0"/>
    <w:rPr>
      <w:color w:val="CF001E"/>
    </w:rPr>
  </w:style>
  <w:style w:type="character" w:customStyle="1" w:styleId="420">
    <w:name w:val="on3"/>
    <w:basedOn w:val="12"/>
    <w:qFormat/>
    <w:uiPriority w:val="0"/>
    <w:rPr>
      <w:color w:val="CF001E"/>
    </w:rPr>
  </w:style>
  <w:style w:type="character" w:customStyle="1" w:styleId="421">
    <w:name w:val="fri"/>
    <w:basedOn w:val="12"/>
    <w:qFormat/>
    <w:uiPriority w:val="0"/>
  </w:style>
  <w:style w:type="paragraph" w:customStyle="1" w:styleId="422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3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4">
    <w:name w:val="clicked"/>
    <w:basedOn w:val="12"/>
    <w:qFormat/>
    <w:uiPriority w:val="0"/>
    <w:rPr>
      <w:shd w:val="clear" w:fill="CC0000"/>
    </w:rPr>
  </w:style>
  <w:style w:type="paragraph" w:customStyle="1" w:styleId="425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6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7">
    <w:name w:val="hover32"/>
    <w:basedOn w:val="12"/>
    <w:qFormat/>
    <w:uiPriority w:val="0"/>
    <w:rPr>
      <w:color w:val="1286D8"/>
    </w:rPr>
  </w:style>
  <w:style w:type="character" w:customStyle="1" w:styleId="428">
    <w:name w:val="icon014"/>
    <w:basedOn w:val="12"/>
    <w:qFormat/>
    <w:uiPriority w:val="0"/>
  </w:style>
  <w:style w:type="character" w:customStyle="1" w:styleId="429">
    <w:name w:val="icon015"/>
    <w:basedOn w:val="12"/>
    <w:qFormat/>
    <w:uiPriority w:val="0"/>
  </w:style>
  <w:style w:type="character" w:customStyle="1" w:styleId="430">
    <w:name w:val="icon016"/>
    <w:basedOn w:val="12"/>
    <w:qFormat/>
    <w:uiPriority w:val="0"/>
  </w:style>
  <w:style w:type="character" w:customStyle="1" w:styleId="431">
    <w:name w:val="icon017"/>
    <w:basedOn w:val="12"/>
    <w:qFormat/>
    <w:uiPriority w:val="0"/>
  </w:style>
  <w:style w:type="character" w:customStyle="1" w:styleId="432">
    <w:name w:val="icon041"/>
    <w:basedOn w:val="12"/>
    <w:qFormat/>
    <w:uiPriority w:val="0"/>
  </w:style>
  <w:style w:type="character" w:customStyle="1" w:styleId="433">
    <w:name w:val="icon042"/>
    <w:basedOn w:val="12"/>
    <w:qFormat/>
    <w:uiPriority w:val="0"/>
  </w:style>
  <w:style w:type="character" w:customStyle="1" w:styleId="434">
    <w:name w:val="icon053"/>
    <w:basedOn w:val="12"/>
    <w:qFormat/>
    <w:uiPriority w:val="0"/>
  </w:style>
  <w:style w:type="character" w:customStyle="1" w:styleId="435">
    <w:name w:val="icon054"/>
    <w:basedOn w:val="12"/>
    <w:qFormat/>
    <w:uiPriority w:val="0"/>
  </w:style>
  <w:style w:type="character" w:customStyle="1" w:styleId="436">
    <w:name w:val="icon0441"/>
    <w:basedOn w:val="12"/>
    <w:qFormat/>
    <w:uiPriority w:val="0"/>
  </w:style>
  <w:style w:type="character" w:customStyle="1" w:styleId="437">
    <w:name w:val="hover3"/>
    <w:basedOn w:val="12"/>
    <w:qFormat/>
    <w:uiPriority w:val="0"/>
    <w:rPr>
      <w:bdr w:val="single" w:color="62ADF1" w:sz="6" w:space="0"/>
      <w:shd w:val="clear" w:fill="EFF9FF"/>
    </w:rPr>
  </w:style>
  <w:style w:type="character" w:customStyle="1" w:styleId="438">
    <w:name w:val="on1"/>
    <w:basedOn w:val="12"/>
    <w:qFormat/>
    <w:uiPriority w:val="0"/>
    <w:rPr>
      <w:color w:val="CF001E"/>
    </w:rPr>
  </w:style>
  <w:style w:type="paragraph" w:customStyle="1" w:styleId="439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0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1">
    <w:name w:val="icon21"/>
    <w:basedOn w:val="12"/>
    <w:qFormat/>
    <w:uiPriority w:val="0"/>
  </w:style>
  <w:style w:type="character" w:customStyle="1" w:styleId="442">
    <w:name w:val="icon22"/>
    <w:basedOn w:val="12"/>
    <w:qFormat/>
    <w:uiPriority w:val="0"/>
  </w:style>
  <w:style w:type="character" w:customStyle="1" w:styleId="443">
    <w:name w:val="icon11"/>
    <w:basedOn w:val="12"/>
    <w:qFormat/>
    <w:uiPriority w:val="0"/>
  </w:style>
  <w:style w:type="character" w:customStyle="1" w:styleId="444">
    <w:name w:val="icon12"/>
    <w:basedOn w:val="12"/>
    <w:qFormat/>
    <w:uiPriority w:val="0"/>
  </w:style>
  <w:style w:type="paragraph" w:customStyle="1" w:styleId="445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6">
    <w:name w:val="_Style 4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7">
    <w:name w:val="icon021"/>
    <w:basedOn w:val="12"/>
    <w:qFormat/>
    <w:uiPriority w:val="0"/>
  </w:style>
  <w:style w:type="character" w:customStyle="1" w:styleId="448">
    <w:name w:val="icon022"/>
    <w:basedOn w:val="12"/>
    <w:qFormat/>
    <w:uiPriority w:val="0"/>
  </w:style>
  <w:style w:type="character" w:customStyle="1" w:styleId="449">
    <w:name w:val="icon023"/>
    <w:basedOn w:val="12"/>
    <w:qFormat/>
    <w:uiPriority w:val="0"/>
  </w:style>
  <w:style w:type="character" w:customStyle="1" w:styleId="450">
    <w:name w:val="icon024"/>
    <w:basedOn w:val="12"/>
    <w:qFormat/>
    <w:uiPriority w:val="0"/>
  </w:style>
  <w:style w:type="character" w:customStyle="1" w:styleId="451">
    <w:name w:val="icon045"/>
    <w:basedOn w:val="12"/>
    <w:qFormat/>
    <w:uiPriority w:val="0"/>
  </w:style>
  <w:style w:type="character" w:customStyle="1" w:styleId="452">
    <w:name w:val="icon046"/>
    <w:basedOn w:val="12"/>
    <w:qFormat/>
    <w:uiPriority w:val="0"/>
  </w:style>
  <w:style w:type="character" w:customStyle="1" w:styleId="453">
    <w:name w:val="before2"/>
    <w:basedOn w:val="12"/>
    <w:qFormat/>
    <w:uiPriority w:val="0"/>
    <w:rPr>
      <w:color w:val="999999"/>
    </w:rPr>
  </w:style>
  <w:style w:type="character" w:customStyle="1" w:styleId="454">
    <w:name w:val="more3"/>
    <w:basedOn w:val="12"/>
    <w:qFormat/>
    <w:uiPriority w:val="0"/>
  </w:style>
  <w:style w:type="character" w:customStyle="1" w:styleId="455">
    <w:name w:val="w5"/>
    <w:basedOn w:val="12"/>
    <w:qFormat/>
    <w:uiPriority w:val="0"/>
  </w:style>
  <w:style w:type="character" w:customStyle="1" w:styleId="456">
    <w:name w:val="jgcx"/>
    <w:basedOn w:val="12"/>
    <w:qFormat/>
    <w:uiPriority w:val="0"/>
    <w:rPr>
      <w:color w:val="999999"/>
    </w:rPr>
  </w:style>
  <w:style w:type="character" w:customStyle="1" w:styleId="457">
    <w:name w:val="zyzg"/>
    <w:basedOn w:val="12"/>
    <w:qFormat/>
    <w:uiPriority w:val="0"/>
  </w:style>
  <w:style w:type="character" w:customStyle="1" w:styleId="458">
    <w:name w:val="bgxz1"/>
    <w:basedOn w:val="12"/>
    <w:qFormat/>
    <w:uiPriority w:val="0"/>
    <w:rPr>
      <w:color w:val="1080E6"/>
    </w:rPr>
  </w:style>
  <w:style w:type="character" w:customStyle="1" w:styleId="459">
    <w:name w:val="zxsb1"/>
    <w:basedOn w:val="12"/>
    <w:qFormat/>
    <w:uiPriority w:val="0"/>
    <w:rPr>
      <w:color w:val="999999"/>
    </w:rPr>
  </w:style>
  <w:style w:type="character" w:customStyle="1" w:styleId="460">
    <w:name w:val="ztcx1"/>
    <w:basedOn w:val="12"/>
    <w:qFormat/>
    <w:uiPriority w:val="0"/>
    <w:rPr>
      <w:color w:val="999999"/>
    </w:rPr>
  </w:style>
  <w:style w:type="character" w:customStyle="1" w:styleId="461">
    <w:name w:val="qzzp"/>
    <w:basedOn w:val="12"/>
    <w:qFormat/>
    <w:uiPriority w:val="0"/>
  </w:style>
  <w:style w:type="character" w:customStyle="1" w:styleId="462">
    <w:name w:val="cbxx"/>
    <w:basedOn w:val="12"/>
    <w:qFormat/>
    <w:uiPriority w:val="0"/>
  </w:style>
  <w:style w:type="character" w:customStyle="1" w:styleId="463">
    <w:name w:val="sbkzf"/>
    <w:basedOn w:val="12"/>
    <w:qFormat/>
    <w:uiPriority w:val="0"/>
  </w:style>
  <w:style w:type="character" w:customStyle="1" w:styleId="464">
    <w:name w:val="ybml"/>
    <w:basedOn w:val="12"/>
    <w:qFormat/>
    <w:uiPriority w:val="0"/>
  </w:style>
  <w:style w:type="character" w:customStyle="1" w:styleId="465">
    <w:name w:val="hover6"/>
    <w:basedOn w:val="12"/>
    <w:qFormat/>
    <w:uiPriority w:val="0"/>
  </w:style>
  <w:style w:type="character" w:customStyle="1" w:styleId="466">
    <w:name w:val="hover7"/>
    <w:basedOn w:val="12"/>
    <w:qFormat/>
    <w:uiPriority w:val="0"/>
  </w:style>
  <w:style w:type="paragraph" w:customStyle="1" w:styleId="467">
    <w:name w:val="_Style 46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8">
    <w:name w:val="_Style 46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9">
    <w:name w:val="_Style 46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0">
    <w:name w:val="_Style 46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71">
    <w:name w:val="cf002"/>
    <w:basedOn w:val="12"/>
    <w:uiPriority w:val="0"/>
    <w:rPr>
      <w:color w:val="FF0000"/>
    </w:rPr>
  </w:style>
  <w:style w:type="character" w:customStyle="1" w:styleId="472">
    <w:name w:val="clear2"/>
    <w:basedOn w:val="12"/>
    <w:uiPriority w:val="0"/>
    <w:rPr>
      <w:sz w:val="0"/>
      <w:szCs w:val="0"/>
    </w:rPr>
  </w:style>
  <w:style w:type="character" w:customStyle="1" w:styleId="473">
    <w:name w:val="pass"/>
    <w:basedOn w:val="12"/>
    <w:uiPriority w:val="0"/>
    <w:rPr>
      <w:color w:val="D5051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2018-02-02T08:32:17Z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