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50" w:beforeAutospacing="0" w:after="376" w:afterAutospacing="0"/>
        <w:ind w:left="0" w:right="0"/>
        <w:jc w:val="center"/>
        <w:rPr>
          <w:color w:val="333333"/>
          <w:sz w:val="37"/>
          <w:szCs w:val="37"/>
        </w:rPr>
      </w:pPr>
      <w:r>
        <w:rPr>
          <w:rFonts w:ascii="宋体" w:hAnsi="宋体" w:eastAsia="宋体" w:cs="宋体"/>
          <w:color w:val="333333"/>
          <w:kern w:val="0"/>
          <w:sz w:val="37"/>
          <w:szCs w:val="37"/>
          <w:shd w:val="clear" w:fill="FFFFFF"/>
          <w:lang w:val="en-US" w:eastAsia="zh-CN" w:bidi="ar"/>
        </w:rPr>
        <w:t>2018年</w:t>
      </w:r>
      <w:r>
        <w:rPr>
          <w:rFonts w:ascii="宋体" w:hAnsi="宋体" w:eastAsia="宋体" w:cs="宋体"/>
          <w:color w:val="333333"/>
          <w:kern w:val="0"/>
          <w:sz w:val="37"/>
          <w:szCs w:val="37"/>
          <w:bdr w:val="none" w:color="auto" w:sz="0" w:space="0"/>
          <w:shd w:val="clear" w:fill="FFFFFF"/>
          <w:lang w:val="en-US" w:eastAsia="zh-CN" w:bidi="ar"/>
        </w:rPr>
        <w:t>中国统计信息服务中心（国家统计局社情民意调查中心）</w:t>
      </w:r>
      <w:bookmarkStart w:id="0" w:name="_GoBack"/>
      <w:r>
        <w:rPr>
          <w:rFonts w:ascii="宋体" w:hAnsi="宋体" w:eastAsia="宋体" w:cs="宋体"/>
          <w:color w:val="333333"/>
          <w:kern w:val="0"/>
          <w:sz w:val="37"/>
          <w:szCs w:val="37"/>
          <w:bdr w:val="none" w:color="auto" w:sz="0" w:space="0"/>
          <w:shd w:val="clear" w:fill="FFFFFF"/>
          <w:lang w:val="en-US" w:eastAsia="zh-CN" w:bidi="ar"/>
        </w:rPr>
        <w:t>面向社会公开招聘拟聘用人员公示</w:t>
      </w:r>
      <w:bookmarkEnd w:id="0"/>
    </w:p>
    <w:tbl>
      <w:tblPr>
        <w:tblW w:w="10132" w:type="dxa"/>
        <w:jc w:val="center"/>
        <w:tblInd w:w="-80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046"/>
        <w:gridCol w:w="795"/>
        <w:gridCol w:w="2634"/>
        <w:gridCol w:w="26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0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招聘单位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及岗位</w:t>
            </w:r>
          </w:p>
        </w:tc>
        <w:tc>
          <w:tcPr>
            <w:tcW w:w="7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26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学历学位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及专业</w:t>
            </w:r>
          </w:p>
        </w:tc>
        <w:tc>
          <w:tcPr>
            <w:tcW w:w="26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原工作单位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0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中国统计信息服务中心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（国家统计局社情民意调查中心）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互联网信息综合分析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研判岗位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周跃</w:t>
            </w:r>
          </w:p>
        </w:tc>
        <w:tc>
          <w:tcPr>
            <w:tcW w:w="2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国家统计局中国经济景气监测中心(合同制聘用人员)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FC4E01"/>
    <w:rsid w:val="56FC4E0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800080"/>
      <w:u w:val="none"/>
    </w:rPr>
  </w:style>
  <w:style w:type="character" w:styleId="5">
    <w:name w:val="Hyperlink"/>
    <w:basedOn w:val="3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2019-04-18T01:08:00Z</dcterms:created>
  <dc:creator>ASUS</dc:creator>
  <cp:lastModifiedBy>ASUS</cp:lastModifiedBy>
  <dcterms:modified xsi:type="dcterms:W3CDTF">2019-04-18T01:09:03Z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